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W w:w="9798" w:type="dxa"/>
        <w:jc w:val="left"/>
        <w:tblInd w:w="-11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9798"/>
      </w:tblGrid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DENOMINAZIONE DEL PROGETTO:</w:t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  <w:t>AMBITO DI PROGETTO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Cs/>
                <w:sz w:val="32"/>
                <w:szCs w:val="32"/>
              </w:rPr>
              <w:t>□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</w:rPr>
              <w:t>culturale</w:t>
            </w:r>
            <w:r>
              <w:rPr>
                <w:rFonts w:cs="Arial" w:ascii="Arial" w:hAnsi="Arial"/>
                <w:bCs/>
              </w:rPr>
              <w:t xml:space="preserve"> </w:t>
            </w:r>
            <w:r>
              <w:rPr>
                <w:rFonts w:cs="Arial" w:ascii="Arial" w:hAnsi="Arial"/>
                <w:b/>
                <w:sz w:val="32"/>
                <w:szCs w:val="32"/>
              </w:rPr>
              <w:t>□</w:t>
            </w:r>
            <w:r>
              <w:rPr>
                <w:rFonts w:cs="Arial" w:ascii="Arial" w:hAnsi="Arial"/>
                <w:b/>
              </w:rPr>
              <w:t xml:space="preserve"> sociale </w:t>
            </w:r>
            <w:r>
              <w:rPr>
                <w:rFonts w:cs="Arial" w:ascii="Arial" w:hAnsi="Arial"/>
                <w:b/>
                <w:sz w:val="32"/>
                <w:szCs w:val="32"/>
              </w:rPr>
              <w:t>□</w:t>
            </w:r>
            <w:r>
              <w:rPr>
                <w:rFonts w:cs="Arial" w:ascii="Arial" w:hAnsi="Arial"/>
                <w:b/>
              </w:rPr>
              <w:t xml:space="preserve"> artistico </w:t>
            </w:r>
            <w:r>
              <w:rPr>
                <w:rFonts w:cs="Arial" w:ascii="Arial" w:hAnsi="Arial"/>
                <w:b/>
                <w:sz w:val="32"/>
                <w:szCs w:val="32"/>
              </w:rPr>
              <w:t>□</w:t>
            </w:r>
            <w:r>
              <w:rPr>
                <w:rFonts w:cs="Arial" w:ascii="Arial" w:hAnsi="Arial"/>
                <w:b/>
              </w:rPr>
              <w:t xml:space="preserve"> ambientale </w:t>
            </w:r>
            <w:r>
              <w:rPr>
                <w:rFonts w:cs="Arial" w:ascii="Arial" w:hAnsi="Arial"/>
                <w:b/>
                <w:sz w:val="32"/>
                <w:szCs w:val="32"/>
              </w:rPr>
              <w:t>□</w:t>
            </w:r>
            <w:r>
              <w:rPr>
                <w:rFonts w:cs="Arial" w:ascii="Arial" w:hAnsi="Arial"/>
                <w:b/>
              </w:rPr>
              <w:t xml:space="preserve"> formativo </w:t>
            </w:r>
            <w:r>
              <w:rPr>
                <w:rFonts w:cs="Arial" w:ascii="Arial" w:hAnsi="Arial"/>
                <w:b/>
                <w:sz w:val="32"/>
                <w:szCs w:val="32"/>
              </w:rPr>
              <w:t xml:space="preserve">□ </w:t>
            </w:r>
            <w:r>
              <w:rPr>
                <w:rFonts w:cs="Arial" w:ascii="Arial" w:hAnsi="Arial"/>
                <w:b/>
              </w:rPr>
              <w:t>tutela dei beni comuni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N.B. </w:t>
            </w:r>
            <w:r>
              <w:rPr>
                <w:rFonts w:cs="Arial" w:ascii="Arial" w:hAnsi="Arial"/>
                <w:bCs/>
                <w:sz w:val="22"/>
                <w:szCs w:val="22"/>
              </w:rPr>
              <w:t>Le linee guida prevedono che i progetti possono riguardare altre attività di interesse generale, come identificate dall’art. 5 del D. Lgs. 117/2017. Tra queste, da assimilare agli ambiti di progetto sopra indicati, si indicano: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a) organizzazione di attività turistiche (ambito culturale)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b) radiodiffusione sonora a carattere comunitario (ambito culturale)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c) prestazioni sanitarie e sociosanitarie (ambito sociale)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d) cooperazione allo sviluppo (ambito sociale)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e) agricoltura sociale (ambito sociale)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f) tutela dei diritti (ambito sociale)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g) protezione civile (ambito ambientale)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h) promozione cultura legalità e non violenza (ambito formativo)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i) attività sportive e dilettantistiche (ambito formativo)</w:t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ATTIVIT</w:t>
            </w:r>
            <w:r>
              <w:rPr>
                <w:rFonts w:cs="Arial" w:ascii="Arial" w:hAnsi="Arial"/>
              </w:rPr>
              <w:t>À</w:t>
            </w:r>
            <w:r>
              <w:rPr>
                <w:rFonts w:cs="Arial" w:ascii="Arial" w:hAnsi="Arial"/>
              </w:rPr>
              <w:t xml:space="preserve"> PROMOSSA DA: </w:t>
            </w:r>
            <w:r>
              <w:rPr>
                <w:rFonts w:cs="Arial" w:ascii="Arial" w:hAnsi="Arial"/>
                <w:sz w:val="20"/>
                <w:szCs w:val="20"/>
              </w:rPr>
              <w:t>(tipologia di Ente, denominazione e contatti)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FINALIT</w:t>
            </w:r>
            <w:r>
              <w:rPr>
                <w:rFonts w:cs="Arial" w:ascii="Arial" w:hAnsi="Arial"/>
              </w:rPr>
              <w:t>À</w:t>
            </w:r>
            <w:r>
              <w:rPr>
                <w:rFonts w:cs="Arial" w:ascii="Arial" w:hAnsi="Arial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(indicare le finalità e gli obiettivi che si propone il progetto: in particolare dovranno essere evidenziate le finalità civiche, solidaristiche e di utilità sociali che si intendono perseguire)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DESCRIZIONE ATTIVIT</w:t>
            </w:r>
            <w:r>
              <w:rPr>
                <w:rFonts w:cs="Arial" w:ascii="Arial" w:hAnsi="Arial"/>
              </w:rPr>
              <w:t>À</w:t>
            </w:r>
            <w:r>
              <w:rPr>
                <w:rFonts w:cs="Arial" w:ascii="Arial" w:hAnsi="Arial"/>
              </w:rPr>
              <w:t xml:space="preserve"> (</w:t>
            </w:r>
            <w:r>
              <w:rPr>
                <w:rFonts w:cs="Arial" w:ascii="Arial" w:hAnsi="Arial"/>
                <w:sz w:val="20"/>
                <w:szCs w:val="20"/>
              </w:rPr>
              <w:t>indicare il contesto di riferimento e le attività che saranno svolte):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AMBIENTI/LUOGHI PRESSO CUI SI SVOLGE L’ATTIVITÀ (</w:t>
            </w:r>
            <w:r>
              <w:rPr>
                <w:rFonts w:cs="Arial" w:ascii="Arial" w:hAnsi="Arial"/>
                <w:sz w:val="20"/>
                <w:szCs w:val="20"/>
              </w:rPr>
              <w:t>indirizzo/i completo/i</w:t>
            </w:r>
            <w:r>
              <w:rPr>
                <w:rFonts w:cs="Arial" w:ascii="Arial" w:hAnsi="Arial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DI INIZIO</w:t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DATA DI FINE</w:t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NUMERO DI BENEFICIARI DI RDC NECESSARI PER LO SVOLGIMENTO DELL’ATTIVIT</w:t>
            </w:r>
            <w:r>
              <w:rPr>
                <w:rFonts w:cs="Arial" w:ascii="Arial" w:hAnsi="Arial"/>
              </w:rPr>
              <w:t>À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ATTITUDINI, ABILIT</w:t>
            </w:r>
            <w:r>
              <w:rPr>
                <w:rFonts w:cs="Arial" w:ascii="Arial" w:hAnsi="Arial"/>
              </w:rPr>
              <w:t>À</w:t>
            </w:r>
            <w:r>
              <w:rPr>
                <w:rFonts w:cs="Arial" w:ascii="Arial" w:hAnsi="Arial"/>
              </w:rPr>
              <w:t xml:space="preserve"> E/O COMPETENZE DEI BENEFICIARI DI RDC DA COINVOLGERE </w:t>
            </w:r>
            <w:r>
              <w:rPr>
                <w:rFonts w:cs="Arial" w:ascii="Arial" w:hAnsi="Arial"/>
                <w:sz w:val="20"/>
                <w:szCs w:val="20"/>
              </w:rPr>
              <w:t>(indicare i diversi profili e le competenze)</w:t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MODALITA’ E TEMPISTICHE PER IL COINVOLGIMENTO DEI PARTECIPANTI </w:t>
            </w:r>
            <w:r>
              <w:rPr>
                <w:rFonts w:cs="Arial" w:ascii="Arial" w:hAnsi="Arial"/>
                <w:sz w:val="20"/>
                <w:szCs w:val="20"/>
              </w:rPr>
              <w:t>(indicare come saranno coinvolti i beneficiari di RdC nelle attività di progetto, prevedendo anche la distribuzione oraria dell’impegno, a seconda dei profili)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MATERIALI / STRUMENTI DI USO PERSONALE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FORNITI DA: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MATERIALI/STRUMENTI DI USO COLLETTIVO: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FORNITI DA: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COSTI DA SOSTENERE</w:t>
            </w:r>
            <w:r>
              <w:rPr>
                <w:rStyle w:val="Richiamoallanotaapidipagina"/>
                <w:rFonts w:cs="Arial" w:ascii="Arial" w:hAnsi="Arial"/>
              </w:rPr>
              <w:footnoteReference w:id="2"/>
            </w:r>
            <w:r>
              <w:rPr>
                <w:rFonts w:cs="Arial" w:ascii="Arial" w:hAnsi="Arial"/>
              </w:rPr>
              <w:t>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Fornitura di materiale: euro ________________________</w:t>
            </w:r>
          </w:p>
          <w:p>
            <w:pPr>
              <w:pStyle w:val="ListParagraph"/>
              <w:widowControl w:val="false"/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Fornitura di presidi: euro __________________________</w:t>
            </w:r>
          </w:p>
          <w:p>
            <w:pPr>
              <w:pStyle w:val="ListParagraph"/>
              <w:widowControl w:val="false"/>
              <w:ind w:left="441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Fornitura di attrezzature: euro ______________________</w:t>
            </w:r>
          </w:p>
          <w:p>
            <w:pPr>
              <w:pStyle w:val="ListParagraph"/>
              <w:widowControl w:val="false"/>
              <w:ind w:left="441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Oneri assicurativi: euro ___________________________</w:t>
            </w:r>
          </w:p>
          <w:p>
            <w:pPr>
              <w:pStyle w:val="ListParagraph"/>
              <w:widowControl w:val="false"/>
              <w:ind w:left="441" w:right="0" w:hanging="284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Visite mediche ex D. Lgs. 81/2008 (se previste dalla normativa): euro ____________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Formazione di base sulla sicurezza (se prevista dalla normativa): euro 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Formazione necessaria per l’attuazione dei progetti: euro ______________________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Spese per tutor di progetto: euro _________________________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Spese per pasto e per utilizzo mezzi di trasporto pubblico: euro _________________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Spese di coordinamento e di supervisione: euro _______________________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napToGrid w:val="false"/>
              <w:ind w:left="441" w:right="0" w:hanging="284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Spese di carattere generale (materiale di consumo e cancelleria): euro ___________</w:t>
            </w:r>
          </w:p>
          <w:p>
            <w:pPr>
              <w:pStyle w:val="ListParagraph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Totale spesa a beneficiario: euro _________________________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ListParagraph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9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RESPONSABILE ATTIVIT</w:t>
            </w:r>
            <w:r>
              <w:rPr>
                <w:rFonts w:cs="Arial" w:ascii="Arial" w:hAnsi="Arial"/>
              </w:rPr>
              <w:t>À</w:t>
            </w:r>
            <w:r>
              <w:rPr>
                <w:rFonts w:cs="Arial" w:ascii="Arial" w:hAnsi="Arial"/>
              </w:rPr>
              <w:t xml:space="preserve"> E SUPERVISIONE (</w:t>
            </w:r>
            <w:r>
              <w:rPr>
                <w:rFonts w:cs="Arial" w:ascii="Arial" w:hAnsi="Arial"/>
                <w:sz w:val="20"/>
                <w:szCs w:val="20"/>
              </w:rPr>
              <w:t>nome, cognome e contatti</w:t>
            </w:r>
            <w:r>
              <w:rPr>
                <w:rFonts w:cs="Arial" w:ascii="Arial" w:hAnsi="Arial"/>
              </w:rPr>
              <w:t>)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Il Responsabile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(__________________________)</w:t>
      </w:r>
    </w:p>
    <w:sectPr>
      <w:headerReference w:type="default" r:id="rId2"/>
      <w:footnotePr>
        <w:numFmt w:val="decimal"/>
      </w:footnotePr>
      <w:type w:val="nextPage"/>
      <w:pgSz w:w="11906" w:h="16838"/>
      <w:pgMar w:left="1134" w:right="1134" w:header="1134" w:top="2569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taapidipagina"/>
        <w:widowControl w:val="false"/>
        <w:ind w:left="0" w:right="0" w:hanging="0"/>
        <w:rPr/>
      </w:pPr>
      <w:r>
        <w:rPr>
          <w:rStyle w:val="Caratterinotaapidipagina"/>
        </w:rPr>
        <w:footnoteRef/>
      </w:r>
      <w:r>
        <w:rPr>
          <w:rStyle w:val="FootnoteCharacters"/>
          <w:sz w:val="16"/>
          <w:szCs w:val="16"/>
        </w:rPr>
        <w:tab/>
        <w:t xml:space="preserve">  </w:t>
      </w:r>
      <w:r>
        <w:rPr>
          <w:sz w:val="16"/>
          <w:szCs w:val="16"/>
        </w:rPr>
        <w:t>Per l’ammissibilità e l’imputazione dei costi da sostenere si rimanda alle indicazioni specifiche fornite dall’Autorità di Gestione del PON Inclusione per i costi a valere sull’Avviso 1/2019 PaIS o alle Linee guida per l’utilizzo del Fondo povertà 2019 per i costi a valere sulla Quota servizi 2019.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6065520" cy="556260"/>
          <wp:effectExtent l="0" t="0" r="0" b="0"/>
          <wp:docPr id="1" name="Immagine 1" descr="R:\COMUNICAZIONE\LOGHI\Logo PON\Loghi\logo firma PON Inclusione 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R:\COMUNICAZIONE\LOGHI\Logo PON\Loghi\logo firma PON Inclusione tra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6552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jc w:val="right"/>
      <w:rPr>
        <w:rFonts w:ascii="Arial" w:hAnsi="Arial" w:cs="Arial"/>
        <w:b/>
        <w:b/>
      </w:rPr>
    </w:pPr>
    <w:r>
      <w:rPr>
        <w:rFonts w:cs="Arial" w:ascii="Arial" w:hAnsi="Arial"/>
        <w:b/>
      </w:rPr>
      <w:t>Allegato c)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2.%3"/>
      <w:lvlJc w:val="right"/>
      <w:pPr>
        <w:ind w:left="2160" w:hanging="180"/>
      </w:pPr>
    </w:lvl>
    <w:lvl w:ilvl="3">
      <w:start w:val="1"/>
      <w:numFmt w:val="decimal"/>
      <w:lvlText w:val="%3.%4"/>
      <w:lvlJc w:val="left"/>
      <w:pPr>
        <w:ind w:left="2880" w:hanging="360"/>
      </w:pPr>
    </w:lvl>
    <w:lvl w:ilvl="4">
      <w:start w:val="1"/>
      <w:numFmt w:val="lowerLetter"/>
      <w:lvlText w:val="%4.%5"/>
      <w:lvlJc w:val="left"/>
      <w:pPr>
        <w:ind w:left="3600" w:hanging="360"/>
      </w:pPr>
    </w:lvl>
    <w:lvl w:ilvl="5">
      <w:start w:val="1"/>
      <w:numFmt w:val="lowerRoman"/>
      <w:lvlText w:val="%5.%6"/>
      <w:lvlJc w:val="right"/>
      <w:pPr>
        <w:ind w:left="4320" w:hanging="180"/>
      </w:pPr>
    </w:lvl>
    <w:lvl w:ilvl="6">
      <w:start w:val="1"/>
      <w:numFmt w:val="decimal"/>
      <w:lvlText w:val="%6.%7"/>
      <w:lvlJc w:val="left"/>
      <w:pPr>
        <w:ind w:left="5040" w:hanging="360"/>
      </w:pPr>
    </w:lvl>
    <w:lvl w:ilvl="7">
      <w:start w:val="1"/>
      <w:numFmt w:val="lowerLetter"/>
      <w:lvlText w:val="%7.%8"/>
      <w:lvlJc w:val="left"/>
      <w:pPr>
        <w:ind w:left="5760" w:hanging="360"/>
      </w:pPr>
    </w:lvl>
    <w:lvl w:ilvl="8">
      <w:start w:val="1"/>
      <w:numFmt w:val="lowerRoman"/>
      <w:lvlText w:val="%8.%9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chiamoallanotaapidipagina">
    <w:name w:val="Richiamo alla nota a piè di pagina"/>
    <w:rPr>
      <w:vertAlign w:val="superscript"/>
    </w:rPr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taapidipagina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HeaderandFooter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LibreOffice/6.0.4.2$Windows_X86_64 LibreOffice_project/9b0d9b32d5dcda91d2f1a96dc04c645c450872bf</Application>
  <Pages>2</Pages>
  <Words>420</Words>
  <Characters>2688</Characters>
  <CharactersWithSpaces>3055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2022-06-14T12:00:29Z</dcterms:created>
  <dc:creator/>
  <dc:description/>
  <dc:language>it-IT</dc:language>
  <cp:lastModifiedBy/>
  <dcterms:modified xsi:type="dcterms:W3CDTF">2022-06-14T12:07:19Z</dcterms:modified>
  <cp:revision>2</cp:revision>
  <dc:subject/>
  <dc:title/>
</cp:coreProperties>
</file>