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90" w:lineRule="auto"/>
        <w:ind w:left="0" w:right="5" w:firstLine="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Allegato A – fac simile domanda per la presentazione di candidature per la nomina dell’Amministratore Unico della società ACTA S.p.A.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400" w:right="0" w:firstLine="0"/>
        <w:rPr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400" w:right="0" w:firstLine="0"/>
        <w:rPr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5400" w:right="0" w:firstLine="0"/>
        <w:rPr>
          <w:i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400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0" w:line="240" w:lineRule="auto"/>
        <w:ind w:left="4320" w:right="0" w:firstLine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Spett.le</w:t>
      </w:r>
    </w:p>
    <w:p w:rsidR="00000000" w:rsidDel="00000000" w:rsidP="00000000" w:rsidRDefault="00000000" w:rsidRPr="00000000" w14:paraId="00000007">
      <w:pPr>
        <w:spacing w:after="120" w:before="0" w:line="240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COMUNE DI POTENZA</w:t>
      </w:r>
    </w:p>
    <w:p w:rsidR="00000000" w:rsidDel="00000000" w:rsidP="00000000" w:rsidRDefault="00000000" w:rsidRPr="00000000" w14:paraId="00000008">
      <w:pPr>
        <w:spacing w:after="120" w:before="0" w:line="240" w:lineRule="auto"/>
        <w:ind w:left="4395" w:right="0" w:firstLine="6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Piazza Matteotti s.n.c.</w:t>
      </w:r>
    </w:p>
    <w:p w:rsidR="00000000" w:rsidDel="00000000" w:rsidP="00000000" w:rsidRDefault="00000000" w:rsidRPr="00000000" w14:paraId="00000009">
      <w:pPr>
        <w:spacing w:after="120" w:before="0" w:line="240" w:lineRule="auto"/>
        <w:ind w:left="4395" w:right="0" w:firstLine="64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85100 POTENZA</w:t>
      </w:r>
    </w:p>
    <w:p w:rsidR="00000000" w:rsidDel="00000000" w:rsidP="00000000" w:rsidRDefault="00000000" w:rsidRPr="00000000" w14:paraId="0000000A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000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 sottoscritt ___</w:t>
        <w:tab/>
        <w:t xml:space="preserve">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00"/>
          <w:tab w:val="left" w:leader="none" w:pos="1300"/>
          <w:tab w:val="left" w:leader="none" w:pos="6800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nat</w:t>
        <w:tab/>
        <w:t xml:space="preserve">___ a</w:t>
        <w:tab/>
        <w:t xml:space="preserve">____________________________________ ( _____ ) </w:t>
      </w:r>
      <w:r w:rsidDel="00000000" w:rsidR="00000000" w:rsidRPr="00000000">
        <w:rPr>
          <w:rtl w:val="0"/>
        </w:rPr>
        <w:t xml:space="preserve">il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residente a ______________________________________________________________ ( _____ )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0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 Via</w:t>
      </w:r>
      <w:r w:rsidDel="00000000" w:rsidR="00000000" w:rsidRPr="00000000">
        <w:rPr>
          <w:sz w:val="20"/>
          <w:szCs w:val="20"/>
          <w:vertAlign w:val="baseline"/>
          <w:rtl w:val="0"/>
        </w:rPr>
        <w:tab/>
      </w:r>
      <w:r w:rsidDel="00000000" w:rsidR="00000000" w:rsidRPr="00000000">
        <w:rPr>
          <w:sz w:val="21"/>
          <w:szCs w:val="21"/>
          <w:vertAlign w:val="baseline"/>
          <w:rtl w:val="0"/>
        </w:rPr>
        <w:t xml:space="preserve">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200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Cod.Fiscale</w:t>
        <w:tab/>
        <w:t xml:space="preserve">_________________________ P.IVA _____________________________________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Tel./cell. ____________________________________________________________________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40"/>
        </w:tabs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</w:t>
      </w:r>
      <w:r w:rsidDel="00000000" w:rsidR="00000000" w:rsidRPr="00000000">
        <w:rPr>
          <w:rtl w:val="0"/>
        </w:rPr>
        <w:t xml:space="preserve">ec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presa visione del relativo avviso,</w:t>
      </w:r>
    </w:p>
    <w:p w:rsidR="00000000" w:rsidDel="00000000" w:rsidP="00000000" w:rsidRDefault="00000000" w:rsidRPr="00000000" w14:paraId="0000001D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propone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 propria candidatura per svolgere l’incarico di Amministratore Unico della società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in house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del Comune di Potenza ACTA S.p.A. fino all’assemblea che approverà il bilancio chiuso al 31/12/202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 tal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dichiara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ind w:left="0" w:right="2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ai sensi degli articoli. 46 e 47 D.P.R. 445/2000, consapevole delle sanzioni penali previste dall’art. 76 del medesimo D.P.R. 445/2000 per il caso di dichiarazioni mendaci:</w:t>
      </w:r>
    </w:p>
    <w:p w:rsidR="00000000" w:rsidDel="00000000" w:rsidP="00000000" w:rsidRDefault="00000000" w:rsidRPr="00000000" w14:paraId="00000026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725"/>
        </w:tabs>
        <w:spacing w:line="348" w:lineRule="auto"/>
        <w:ind w:left="0" w:right="1860" w:firstLine="0"/>
        <w:rPr>
          <w:sz w:val="22"/>
          <w:szCs w:val="22"/>
          <w:u w:val="non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essere cittadino italiano, salve le equiparazioni stabilite dalle leggi vigenti,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leader="none" w:pos="725"/>
        </w:tabs>
        <w:spacing w:line="348" w:lineRule="auto"/>
        <w:ind w:left="0" w:right="1860" w:firstLine="0"/>
        <w:rPr>
          <w:sz w:val="22"/>
          <w:szCs w:val="22"/>
          <w:u w:val="none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720"/>
        </w:tabs>
        <w:ind w:left="0" w:right="0" w:hanging="28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essere cittadino _______________________ (Paese dell’Unione Europea);</w:t>
      </w:r>
    </w:p>
    <w:p w:rsidR="00000000" w:rsidDel="00000000" w:rsidP="00000000" w:rsidRDefault="00000000" w:rsidRPr="00000000" w14:paraId="0000002A">
      <w:pPr>
        <w:tabs>
          <w:tab w:val="left" w:leader="none" w:pos="720"/>
        </w:tabs>
        <w:ind w:left="362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72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essere in possesso del godimento di diritti civili e politici;</w:t>
      </w:r>
    </w:p>
    <w:p w:rsidR="00000000" w:rsidDel="00000000" w:rsidP="00000000" w:rsidRDefault="00000000" w:rsidRPr="00000000" w14:paraId="0000002C">
      <w:pPr>
        <w:tabs>
          <w:tab w:val="left" w:leader="none" w:pos="72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72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essere in possesso del seguente titolo di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studio:</w:t>
      </w:r>
    </w:p>
    <w:p w:rsidR="00000000" w:rsidDel="00000000" w:rsidP="00000000" w:rsidRDefault="00000000" w:rsidRPr="00000000" w14:paraId="0000002E">
      <w:pPr>
        <w:tabs>
          <w:tab w:val="left" w:leader="none" w:pos="7120"/>
          <w:tab w:val="left" w:leader="none" w:pos="878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____________________________________________________conseguito presso</w:t>
      </w:r>
      <w:r w:rsidDel="00000000" w:rsidR="00000000" w:rsidRPr="00000000">
        <w:rPr>
          <w:rtl w:val="0"/>
        </w:rPr>
        <w:t xml:space="preserve"> _________________________________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 in data ________________________ </w:t>
      </w:r>
    </w:p>
    <w:p w:rsidR="00000000" w:rsidDel="00000000" w:rsidP="00000000" w:rsidRDefault="00000000" w:rsidRPr="00000000" w14:paraId="0000002F">
      <w:pPr>
        <w:ind w:left="141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con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votazione _______________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;</w:t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tabs>
          <w:tab w:val="left" w:leader="none" w:pos="720"/>
        </w:tabs>
        <w:spacing w:line="252.00000000000003" w:lineRule="auto"/>
        <w:ind w:left="141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incorrere nelle cause di inconferibilità ed incompatibilità previste dalla normativa vigente (D.Lgs. 08/04/2013, n. 39 Disposizioni in materia di inconferibilità e incompatibilità di incarichi presso le pubbliche amministrazioni e presso gli enti privati di controllo pubblico);</w:t>
      </w:r>
    </w:p>
    <w:p w:rsidR="00000000" w:rsidDel="00000000" w:rsidP="00000000" w:rsidRDefault="00000000" w:rsidRPr="00000000" w14:paraId="00000033">
      <w:pPr>
        <w:ind w:left="141" w:firstLine="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tabs>
          <w:tab w:val="left" w:leader="none" w:pos="720"/>
        </w:tabs>
        <w:spacing w:line="276" w:lineRule="auto"/>
        <w:ind w:left="141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trovarsi in una delle condizioni di incandidabilità, ineleggibilità, incompatibilità alla carica di Consigliere comunale, previste dal D.Lgs. 267/2000 e s.m.i.;</w:t>
      </w:r>
    </w:p>
    <w:p w:rsidR="00000000" w:rsidDel="00000000" w:rsidP="00000000" w:rsidRDefault="00000000" w:rsidRPr="00000000" w14:paraId="00000035">
      <w:pPr>
        <w:ind w:left="141" w:firstLine="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tabs>
          <w:tab w:val="left" w:leader="none" w:pos="72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trovarsi in una delle situazioni di incandidabilità di cui all’art. 10, c.2 del D.Lgs. 235/2012;</w:t>
      </w:r>
    </w:p>
    <w:p w:rsidR="00000000" w:rsidDel="00000000" w:rsidP="00000000" w:rsidRDefault="00000000" w:rsidRPr="00000000" w14:paraId="00000037">
      <w:pPr>
        <w:ind w:left="141" w:firstLine="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tabs>
          <w:tab w:val="left" w:leader="none" w:pos="720"/>
        </w:tabs>
        <w:spacing w:line="252.00000000000003" w:lineRule="auto"/>
        <w:ind w:left="141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essere stato dichiarato interdetto oppure sottoposto alle misure che escludono la </w:t>
      </w:r>
      <w:r w:rsidDel="00000000" w:rsidR="00000000" w:rsidRPr="00000000">
        <w:rPr>
          <w:rtl w:val="0"/>
        </w:rPr>
        <w:t xml:space="preserve">costituzione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del rapporto di impiego presso Pubbliche Amministrazioni, né essere stato dichiarato decaduto da altro impiego pubblico e non essere stato destituito oppure dispensato oppure ancora licenziato dall’impiego presso una Pubblica Amministrazione;</w:t>
      </w:r>
    </w:p>
    <w:p w:rsidR="00000000" w:rsidDel="00000000" w:rsidP="00000000" w:rsidRDefault="00000000" w:rsidRPr="00000000" w14:paraId="00000039">
      <w:pPr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tabs>
          <w:tab w:val="left" w:leader="none" w:pos="720"/>
        </w:tabs>
        <w:spacing w:line="276" w:lineRule="auto"/>
        <w:ind w:left="141" w:right="2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trovarsi nelle condizioni di cui all’art. 4, comma 21, del D.L. 13/08/2011 n. 138, convertito in legge 148/2011;</w:t>
      </w:r>
    </w:p>
    <w:p w:rsidR="00000000" w:rsidDel="00000000" w:rsidP="00000000" w:rsidRDefault="00000000" w:rsidRPr="00000000" w14:paraId="0000003B">
      <w:pPr>
        <w:ind w:left="141" w:firstLine="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tabs>
          <w:tab w:val="left" w:leader="none" w:pos="720"/>
        </w:tabs>
        <w:spacing w:line="252.00000000000003" w:lineRule="auto"/>
        <w:ind w:left="141" w:right="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aver riportato condanne penali e non aver procedimenti penali in corso (provvedimenti che riguardano l’applicazione di misure di prevenzione, di decisioni civili e di provvedimenti amministrativi iscritti nel casellario giudiziale ai sensi della vigente normativa) che pregiudichino l’attività di Amministratore Unico della società ACTA S.p.A.;</w:t>
      </w:r>
    </w:p>
    <w:p w:rsidR="00000000" w:rsidDel="00000000" w:rsidP="00000000" w:rsidRDefault="00000000" w:rsidRPr="00000000" w14:paraId="0000003D">
      <w:pPr>
        <w:ind w:left="141" w:firstLine="0"/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3F">
      <w:pPr>
        <w:ind w:left="141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tabs>
          <w:tab w:val="left" w:leader="none" w:pos="720"/>
        </w:tabs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 aver  riportato  le  seguenti  condanne  penali  definitive  e  pendenze  penali  in  corso:</w:t>
      </w:r>
    </w:p>
    <w:p w:rsidR="00000000" w:rsidDel="00000000" w:rsidP="00000000" w:rsidRDefault="00000000" w:rsidRPr="00000000" w14:paraId="00000041">
      <w:pPr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2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3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4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5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6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7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________________________________________________________________________;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tabs>
          <w:tab w:val="left" w:leader="none" w:pos="720"/>
        </w:tabs>
        <w:spacing w:line="252.00000000000003" w:lineRule="auto"/>
        <w:ind w:left="141" w:right="20" w:hanging="585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aver ricoperto, nei cinque anni precedenti, incarichi di Amministratore di Enti, Istituzioni, Aziende pubbliche, società a totale o parziale capitale pubblico che abbiano chiuso in perdita il proprio bilancio per tre esercizi consecutivi;</w:t>
      </w:r>
    </w:p>
    <w:p w:rsidR="00000000" w:rsidDel="00000000" w:rsidP="00000000" w:rsidRDefault="00000000" w:rsidRPr="00000000" w14:paraId="0000004B">
      <w:pPr>
        <w:ind w:left="141" w:hanging="585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tabs>
          <w:tab w:val="left" w:leader="none" w:pos="720"/>
        </w:tabs>
        <w:ind w:left="141" w:right="0" w:hanging="58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essere stato collocato in quiescenza quale lavoratore privato o pubblico;</w:t>
      </w:r>
    </w:p>
    <w:p w:rsidR="00000000" w:rsidDel="00000000" w:rsidP="00000000" w:rsidRDefault="00000000" w:rsidRPr="00000000" w14:paraId="0000004D">
      <w:pPr>
        <w:ind w:left="141" w:hanging="585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tabs>
          <w:tab w:val="left" w:leader="none" w:pos="720"/>
        </w:tabs>
        <w:ind w:left="141" w:right="0" w:hanging="58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avere liti pendenti con la società ACTA S.p.A.;</w:t>
      </w:r>
    </w:p>
    <w:p w:rsidR="00000000" w:rsidDel="00000000" w:rsidP="00000000" w:rsidRDefault="00000000" w:rsidRPr="00000000" w14:paraId="0000004F">
      <w:pPr>
        <w:ind w:left="141" w:hanging="585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tabs>
          <w:tab w:val="left" w:leader="none" w:pos="720"/>
        </w:tabs>
        <w:ind w:left="141" w:right="0" w:hanging="58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essere dipendente di ACTA S.p.A.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né del Comune di Potenza;</w:t>
      </w:r>
    </w:p>
    <w:p w:rsidR="00000000" w:rsidDel="00000000" w:rsidP="00000000" w:rsidRDefault="00000000" w:rsidRPr="00000000" w14:paraId="00000051">
      <w:pPr>
        <w:tabs>
          <w:tab w:val="left" w:leader="none" w:pos="720"/>
        </w:tabs>
        <w:ind w:left="141" w:right="0" w:hanging="585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tabs>
          <w:tab w:val="left" w:leader="none" w:pos="725"/>
        </w:tabs>
        <w:spacing w:line="480" w:lineRule="auto"/>
        <w:ind w:left="141" w:right="5640" w:hanging="58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essere dipendente pubblico </w:t>
        <w:tab/>
        <w:t xml:space="preserve">oppure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tabs>
          <w:tab w:val="left" w:leader="none" w:pos="720"/>
        </w:tabs>
        <w:spacing w:line="276" w:lineRule="auto"/>
        <w:ind w:left="141" w:right="0" w:hanging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essere dipendente della seguente Amministrazione Pubblica ___________ e di poter </w:t>
      </w:r>
      <w:r w:rsidDel="00000000" w:rsidR="00000000" w:rsidRPr="00000000">
        <w:rPr>
          <w:rtl w:val="0"/>
        </w:rPr>
        <w:t xml:space="preserve">presentare,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in caso di nomina, l’autorizzazione dell’Amministrazione medesima ad espletare l’incarico;</w:t>
      </w:r>
    </w:p>
    <w:p w:rsidR="00000000" w:rsidDel="00000000" w:rsidP="00000000" w:rsidRDefault="00000000" w:rsidRPr="00000000" w14:paraId="00000054">
      <w:pPr>
        <w:ind w:left="141" w:hanging="72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tabs>
          <w:tab w:val="left" w:leader="none" w:pos="720"/>
        </w:tabs>
        <w:spacing w:line="276" w:lineRule="auto"/>
        <w:ind w:left="141" w:right="0" w:hanging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trovarsi in condizioni di conflitto di interesse in ragione di altre attività professionali </w:t>
      </w:r>
      <w:r w:rsidDel="00000000" w:rsidR="00000000" w:rsidRPr="00000000">
        <w:rPr>
          <w:rtl w:val="0"/>
        </w:rPr>
        <w:t xml:space="preserve">svolte;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41" w:hanging="72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tabs>
          <w:tab w:val="left" w:leader="none" w:pos="720"/>
        </w:tabs>
        <w:spacing w:line="276" w:lineRule="auto"/>
        <w:ind w:left="141" w:right="20" w:hanging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non sussistono interessi personali e vantaggi specifici che possano interferire con l’oggetto delle decisioni in capo all’Amministratore Unico;</w:t>
      </w:r>
    </w:p>
    <w:p w:rsidR="00000000" w:rsidDel="00000000" w:rsidP="00000000" w:rsidRDefault="00000000" w:rsidRPr="00000000" w14:paraId="00000058">
      <w:pPr>
        <w:ind w:left="141" w:hanging="72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tabs>
          <w:tab w:val="left" w:leader="none" w:pos="720"/>
        </w:tabs>
        <w:spacing w:line="276" w:lineRule="auto"/>
        <w:ind w:left="141" w:right="0" w:hanging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non aver avuto, nell’anno antecedente il presente avviso, rapporti di lavoro, patrimoniali, </w:t>
      </w:r>
      <w:r w:rsidDel="00000000" w:rsidR="00000000" w:rsidRPr="00000000">
        <w:rPr>
          <w:rtl w:val="0"/>
        </w:rPr>
        <w:t xml:space="preserve">finanziari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con ACTA S.p.A..;</w:t>
      </w:r>
    </w:p>
    <w:p w:rsidR="00000000" w:rsidDel="00000000" w:rsidP="00000000" w:rsidRDefault="00000000" w:rsidRPr="00000000" w14:paraId="0000005A">
      <w:pPr>
        <w:ind w:left="141" w:hanging="72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tabs>
          <w:tab w:val="left" w:leader="none" w:pos="720"/>
        </w:tabs>
        <w:spacing w:line="252.00000000000003" w:lineRule="auto"/>
        <w:ind w:left="141" w:right="20" w:hanging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l’indirizzo presso il quale dovranno essere inviate tutte le comunicazioni coincide con l’indirizzo e i recapiti (telefono, cell, email, P</w:t>
      </w:r>
      <w:r w:rsidDel="00000000" w:rsidR="00000000" w:rsidRPr="00000000">
        <w:rPr>
          <w:rtl w:val="0"/>
        </w:rPr>
        <w:t xml:space="preserve">ec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 indicati nella prima parte del presente documento;</w:t>
      </w:r>
    </w:p>
    <w:p w:rsidR="00000000" w:rsidDel="00000000" w:rsidP="00000000" w:rsidRDefault="00000000" w:rsidRPr="00000000" w14:paraId="0000005C">
      <w:pPr>
        <w:ind w:left="680" w:right="0" w:firstLine="0"/>
        <w:rPr>
          <w:rFonts w:ascii="Noto Sans Symbols" w:cs="Noto Sans Symbols" w:eastAsia="Noto Sans Symbols" w:hAnsi="Noto Sans Symbol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05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tabs>
          <w:tab w:val="left" w:leader="none" w:pos="738"/>
        </w:tabs>
        <w:spacing w:line="493.9999999999999" w:lineRule="auto"/>
        <w:ind w:left="141" w:right="6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che l’indirizzo presso il quale dovranno essere inviate tutte le comunicazioni è il seguente: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left" w:leader="none" w:pos="738"/>
        </w:tabs>
        <w:spacing w:line="240" w:lineRule="auto"/>
        <w:ind w:left="141" w:right="68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1"/>
          <w:szCs w:val="21"/>
          <w:vertAlign w:val="baseline"/>
          <w:rtl w:val="0"/>
        </w:rPr>
        <w:t xml:space="preserve">Via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141" w:firstLine="0"/>
        <w:rPr>
          <w:rFonts w:ascii="Noto Sans Symbols" w:cs="Noto Sans Symbols" w:eastAsia="Noto Sans Symbols" w:hAnsi="Noto Sans Symbols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Tel.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cell. _____________________________________________________________</w:t>
      </w:r>
    </w:p>
    <w:p w:rsidR="00000000" w:rsidDel="00000000" w:rsidP="00000000" w:rsidRDefault="00000000" w:rsidRPr="00000000" w14:paraId="00000063">
      <w:pPr>
        <w:spacing w:line="240" w:lineRule="auto"/>
        <w:ind w:left="141" w:firstLine="0"/>
        <w:rPr>
          <w:rFonts w:ascii="Noto Sans Symbols" w:cs="Noto Sans Symbols" w:eastAsia="Noto Sans Symbols" w:hAnsi="Noto Sans Symbols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email  _______________________________________________________________</w:t>
      </w:r>
    </w:p>
    <w:p w:rsidR="00000000" w:rsidDel="00000000" w:rsidP="00000000" w:rsidRDefault="00000000" w:rsidRPr="00000000" w14:paraId="00000065">
      <w:pPr>
        <w:spacing w:line="240" w:lineRule="auto"/>
        <w:ind w:left="141" w:firstLine="0"/>
        <w:rPr>
          <w:rFonts w:ascii="Noto Sans Symbols" w:cs="Noto Sans Symbols" w:eastAsia="Noto Sans Symbols" w:hAnsi="Noto Sans Symbols"/>
          <w:sz w:val="15"/>
          <w:szCs w:val="15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141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PEC _________________________________________________________________</w:t>
      </w:r>
    </w:p>
    <w:p w:rsidR="00000000" w:rsidDel="00000000" w:rsidP="00000000" w:rsidRDefault="00000000" w:rsidRPr="00000000" w14:paraId="00000067">
      <w:pPr>
        <w:spacing w:line="240" w:lineRule="auto"/>
        <w:ind w:left="141" w:firstLine="0"/>
        <w:rPr>
          <w:rFonts w:ascii="Noto Sans Symbols" w:cs="Noto Sans Symbols" w:eastAsia="Noto Sans Symbols" w:hAnsi="Noto Sans Symbols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Dichiara inoltre:</w:t>
      </w:r>
    </w:p>
    <w:p w:rsidR="00000000" w:rsidDel="00000000" w:rsidP="00000000" w:rsidRDefault="00000000" w:rsidRPr="00000000" w14:paraId="0000006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tabs>
          <w:tab w:val="left" w:leader="none" w:pos="1000"/>
        </w:tabs>
        <w:spacing w:line="252.00000000000003" w:lineRule="auto"/>
        <w:ind w:left="0" w:right="0" w:hanging="1005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che i suddetti requisiti sono posseduti alla data odierna e si impegna, nel caso in cui sopraggiunga, successivamente alla presentazione della presente domanda di candidatura, una causa di incompatibilità ad assumere l’incarico, o di inconferibilità, a darne immediata comunicazione al Comune tramite la Pec </w:t>
      </w: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protocollo@pec.comune.potenza.it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B">
      <w:pPr>
        <w:ind w:left="0" w:hanging="1005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tabs>
          <w:tab w:val="left" w:leader="none" w:pos="1000"/>
        </w:tabs>
        <w:ind w:left="0" w:right="0" w:hanging="1005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aver svolto i seguenti incarichi presso:</w:t>
      </w:r>
    </w:p>
    <w:p w:rsidR="00000000" w:rsidDel="00000000" w:rsidP="00000000" w:rsidRDefault="00000000" w:rsidRPr="00000000" w14:paraId="0000006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55.0" w:type="dxa"/>
        <w:tblLayout w:type="fixed"/>
        <w:tblLook w:val="00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Denominazione della società/consorzio (specificare il settore di attività dell’azienda)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trattasi di società in controllo pubblico oppure di società privata di servizi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Descrivere brevemente il ruolo ricoperto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Indicare la durata dell’incarico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7"/>
        </w:numPr>
        <w:tabs>
          <w:tab w:val="left" w:leader="none" w:pos="720"/>
        </w:tabs>
        <w:ind w:left="-135" w:right="0" w:hanging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di allegare alla presente:</w:t>
      </w:r>
    </w:p>
    <w:p w:rsidR="00000000" w:rsidDel="00000000" w:rsidP="00000000" w:rsidRDefault="00000000" w:rsidRPr="00000000" w14:paraId="00000083">
      <w:pPr>
        <w:ind w:left="-135" w:hanging="720"/>
        <w:rPr>
          <w:rFonts w:ascii="Noto Sans Symbols" w:cs="Noto Sans Symbols" w:eastAsia="Noto Sans Symbols" w:hAnsi="Noto Sans Symbols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2"/>
          <w:numId w:val="7"/>
        </w:numPr>
        <w:tabs>
          <w:tab w:val="left" w:leader="none" w:pos="284"/>
        </w:tabs>
        <w:spacing w:line="480" w:lineRule="auto"/>
        <w:ind w:left="-135" w:right="0" w:hanging="720"/>
        <w:rPr>
          <w:sz w:val="22"/>
          <w:szCs w:val="22"/>
          <w:vertAlign w:val="baseline"/>
        </w:rPr>
      </w:pPr>
      <w:r w:rsidDel="00000000" w:rsidR="00000000" w:rsidRPr="00000000">
        <w:rPr>
          <w:i w:val="1"/>
          <w:sz w:val="22"/>
          <w:szCs w:val="22"/>
          <w:vertAlign w:val="baseline"/>
          <w:rtl w:val="0"/>
        </w:rPr>
        <w:t xml:space="preserve">curriculum vitae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debitamente sottoscritto;</w:t>
      </w:r>
    </w:p>
    <w:p w:rsidR="00000000" w:rsidDel="00000000" w:rsidP="00000000" w:rsidRDefault="00000000" w:rsidRPr="00000000" w14:paraId="00000085">
      <w:pPr>
        <w:numPr>
          <w:ilvl w:val="2"/>
          <w:numId w:val="7"/>
        </w:numPr>
        <w:tabs>
          <w:tab w:val="left" w:leader="none" w:pos="284"/>
        </w:tabs>
        <w:spacing w:line="480" w:lineRule="auto"/>
        <w:ind w:left="-135" w:right="0" w:hanging="72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copia fotostatica non autenticata di un documento d’identità, debitamente sottoscritta.</w:t>
      </w:r>
    </w:p>
    <w:p w:rsidR="00000000" w:rsidDel="00000000" w:rsidP="00000000" w:rsidRDefault="00000000" w:rsidRPr="00000000" w14:paraId="00000086">
      <w:pPr>
        <w:spacing w:line="276" w:lineRule="auto"/>
        <w:ind w:left="-141" w:right="20" w:firstLine="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Autorizza, infine, il Comune di Potenza e la società ACTA S.p.A. al trattamento dei propri dati personali, ai sensi della normativa vigente in materia di </w:t>
      </w:r>
      <w:r w:rsidDel="00000000" w:rsidR="00000000" w:rsidRPr="00000000">
        <w:rPr>
          <w:rtl w:val="0"/>
        </w:rPr>
        <w:t xml:space="preserve">trattamento dei dati personali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(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D. Lgs. 196/2003 come modificato dal D. Lgs 101/2018 e Regolamento UE n. 2016/679 - Regolamento Generale sulla Protezione dei dati personali)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per gli adempimenti di cui alla presente istanza e dichiara di aver preso visione dell’Informativa di cui all’ Allegato C.</w:t>
      </w:r>
    </w:p>
    <w:p w:rsidR="00000000" w:rsidDel="00000000" w:rsidP="00000000" w:rsidRDefault="00000000" w:rsidRPr="00000000" w14:paraId="0000008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___________, lì_______________</w:t>
      </w:r>
    </w:p>
    <w:p w:rsidR="00000000" w:rsidDel="00000000" w:rsidP="00000000" w:rsidRDefault="00000000" w:rsidRPr="00000000" w14:paraId="0000008A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6800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Firma (leggibile)</w:t>
      </w:r>
    </w:p>
    <w:p w:rsidR="00000000" w:rsidDel="00000000" w:rsidP="00000000" w:rsidRDefault="00000000" w:rsidRPr="00000000" w14:paraId="0000008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6220" w:right="0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</w:t>
      </w:r>
    </w:p>
    <w:sectPr>
      <w:footerReference r:id="rId7" w:type="default"/>
      <w:pgSz w:h="15840" w:w="12240" w:orient="portrait"/>
      <w:pgMar w:bottom="1729" w:top="1418" w:left="1440" w:right="1439" w:header="0" w:footer="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F">
    <w:pPr>
      <w:keepNext w:val="0"/>
      <w:keepLines w:val="0"/>
      <w:widowControl w:val="1"/>
      <w:shd w:fill="auto" w:val="clear"/>
      <w:tabs>
        <w:tab w:val="center" w:leader="none" w:pos="4680"/>
        <w:tab w:val="right" w:leader="none" w:pos="936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1">
      <w:start w:val="1"/>
      <w:numFmt w:val="bullet"/>
      <w:lvlText w:val=""/>
      <w:lvlJc w:val="left"/>
      <w:pPr>
        <w:ind w:left="0" w:firstLine="0"/>
      </w:pPr>
      <w:rPr>
        <w:rFonts w:ascii="Liberation Serif" w:cs="Liberation Serif" w:eastAsia="Liberation Serif" w:hAnsi="Liberation Serif"/>
        <w:sz w:val="16"/>
        <w:szCs w:val="16"/>
        <w:vertAlign w:val="baseline"/>
      </w:rPr>
    </w:lvl>
    <w:lvl w:ilvl="2">
      <w:start w:val="1"/>
      <w:numFmt w:val="bullet"/>
      <w:lvlText w:val=""/>
      <w:lvlJc w:val="left"/>
      <w:pPr>
        <w:ind w:left="0" w:firstLine="0"/>
      </w:pPr>
      <w:rPr>
        <w:rFonts w:ascii="Liberation Serif" w:cs="Liberation Serif" w:eastAsia="Liberation Serif" w:hAnsi="Liberation Serif"/>
        <w:sz w:val="22"/>
        <w:szCs w:val="22"/>
        <w:vertAlign w:val="baseline"/>
      </w:rPr>
    </w:lvl>
    <w:lvl w:ilvl="3">
      <w:start w:val="0"/>
      <w:numFmt w:val="decimal"/>
      <w:lvlText w:val="%4"/>
      <w:lvlJc w:val="left"/>
      <w:pPr>
        <w:ind w:left="0" w:firstLine="0"/>
      </w:pPr>
      <w:rPr>
        <w:sz w:val="22"/>
        <w:szCs w:val="22"/>
        <w:vertAlign w:val="baseline"/>
      </w:rPr>
    </w:lvl>
    <w:lvl w:ilvl="4">
      <w:start w:val="0"/>
      <w:numFmt w:val="decimal"/>
      <w:lvlText w:val="%5"/>
      <w:lvlJc w:val="left"/>
      <w:pPr>
        <w:ind w:left="0" w:firstLine="0"/>
      </w:pPr>
      <w:rPr>
        <w:sz w:val="22"/>
        <w:szCs w:val="22"/>
        <w:vertAlign w:val="baseline"/>
      </w:rPr>
    </w:lvl>
    <w:lvl w:ilvl="5">
      <w:start w:val="0"/>
      <w:numFmt w:val="decimal"/>
      <w:lvlText w:val="%6"/>
      <w:lvlJc w:val="left"/>
      <w:pPr>
        <w:ind w:left="0" w:firstLine="0"/>
      </w:pPr>
      <w:rPr>
        <w:sz w:val="22"/>
        <w:szCs w:val="22"/>
        <w:vertAlign w:val="baseline"/>
      </w:rPr>
    </w:lvl>
    <w:lvl w:ilvl="6">
      <w:start w:val="0"/>
      <w:numFmt w:val="decimal"/>
      <w:lvlText w:val="%7"/>
      <w:lvlJc w:val="left"/>
      <w:pPr>
        <w:ind w:left="0" w:firstLine="0"/>
      </w:pPr>
      <w:rPr>
        <w:sz w:val="22"/>
        <w:szCs w:val="22"/>
        <w:vertAlign w:val="baseline"/>
      </w:rPr>
    </w:lvl>
    <w:lvl w:ilvl="7">
      <w:start w:val="0"/>
      <w:numFmt w:val="decimal"/>
      <w:lvlText w:val="%8"/>
      <w:lvlJc w:val="left"/>
      <w:pPr>
        <w:ind w:left="0" w:firstLine="0"/>
      </w:pPr>
      <w:rPr>
        <w:sz w:val="22"/>
        <w:szCs w:val="22"/>
        <w:vertAlign w:val="baseline"/>
      </w:rPr>
    </w:lvl>
    <w:lvl w:ilvl="8">
      <w:start w:val="0"/>
      <w:numFmt w:val="decimal"/>
      <w:lvlText w:val="%9"/>
      <w:lvlJc w:val="left"/>
      <w:pPr>
        <w:ind w:left="0" w:firstLine="0"/>
      </w:pPr>
      <w:rPr>
        <w:sz w:val="22"/>
        <w:szCs w:val="22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1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Times New Roman" w:eastAsia="Times New Roman" w:hAnsi="Times New Roman"/>
      <w:color w:val="auto"/>
      <w:w w:val="100"/>
      <w:kern w:val="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2z0">
    <w:name w:val="WW8Num2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3z0">
    <w:name w:val="WW8Num3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4z0">
    <w:name w:val="WW8Num4z0"/>
    <w:qFormat w:val="1"/>
    <w:rPr>
      <w:rFonts w:ascii="Liberation Serif" w:cs="Wingdings" w:hAnsi="Liberation Serif"/>
      <w:w w:val="100"/>
      <w:position w:val="0"/>
      <w:sz w:val="22"/>
      <w:effect w:val="none"/>
      <w:vertAlign w:val="baseline"/>
      <w:em w:val="none"/>
    </w:rPr>
  </w:style>
  <w:style w:type="character" w:styleId="WW8Num5z0">
    <w:name w:val="WW8Num5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6z0">
    <w:name w:val="WW8Num6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7z0">
    <w:name w:val="WW8Num7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7z2">
    <w:name w:val="WW8Num7z2"/>
    <w:qFormat w:val="1"/>
    <w:rPr>
      <w:rFonts w:ascii="Liberation Serif" w:cs="Wingdings" w:hAnsi="Liberation Serif"/>
      <w:w w:val="100"/>
      <w:position w:val="0"/>
      <w:sz w:val="22"/>
      <w:effect w:val="none"/>
      <w:vertAlign w:val="baseline"/>
      <w:em w:val="none"/>
    </w:rPr>
  </w:style>
  <w:style w:type="character" w:styleId="WW8Num7z3">
    <w:name w:val="WW8Num7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4">
    <w:name w:val="WW8Num7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5">
    <w:name w:val="WW8Num7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6">
    <w:name w:val="WW8Num7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7">
    <w:name w:val="WW8Num7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8">
    <w:name w:val="WW8Num7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0">
    <w:name w:val="WW8Num8z0"/>
    <w:qFormat w:val="1"/>
    <w:rPr>
      <w:rFonts w:ascii="Liberation Serif" w:cs="Wingdings" w:hAnsi="Liberation Serif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9z0">
    <w:name w:val="WW8Num9z0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1">
    <w:name w:val="WW8Num9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2">
    <w:name w:val="WW8Num9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3">
    <w:name w:val="WW8Num9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4">
    <w:name w:val="WW8Num9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5">
    <w:name w:val="WW8Num9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6">
    <w:name w:val="WW8Num9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7">
    <w:name w:val="WW8Num9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9z8">
    <w:name w:val="WW8Num9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Carpredefinitoparagrafo">
    <w:name w:val="Car. predefinito paragrafo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7">
    <w:name w:val="WW8Num1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1">
    <w:name w:val="WW8Num3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2">
    <w:name w:val="WW8Num3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3">
    <w:name w:val="WW8Num3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4">
    <w:name w:val="WW8Num3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5">
    <w:name w:val="WW8Num3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6">
    <w:name w:val="WW8Num3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7">
    <w:name w:val="WW8Num3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3z8">
    <w:name w:val="WW8Num3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1">
    <w:name w:val="WW8Num4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2">
    <w:name w:val="WW8Num4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3">
    <w:name w:val="WW8Num4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4">
    <w:name w:val="WW8Num4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5">
    <w:name w:val="WW8Num4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6">
    <w:name w:val="WW8Num4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7">
    <w:name w:val="WW8Num4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4z8">
    <w:name w:val="WW8Num4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1">
    <w:name w:val="WW8Num5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2">
    <w:name w:val="WW8Num5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3">
    <w:name w:val="WW8Num5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4">
    <w:name w:val="WW8Num5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5">
    <w:name w:val="WW8Num5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6">
    <w:name w:val="WW8Num5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7">
    <w:name w:val="WW8Num5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5z8">
    <w:name w:val="WW8Num5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1">
    <w:name w:val="WW8Num6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2">
    <w:name w:val="WW8Num6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3">
    <w:name w:val="WW8Num6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4">
    <w:name w:val="WW8Num6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5">
    <w:name w:val="WW8Num6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6">
    <w:name w:val="WW8Num6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7">
    <w:name w:val="WW8Num6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6z8">
    <w:name w:val="WW8Num6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7z1">
    <w:name w:val="WW8Num7z1"/>
    <w:qFormat w:val="1"/>
    <w:rPr>
      <w:rFonts w:ascii="Wingdings" w:cs="Wingdings" w:eastAsia="Wingdings" w:hAnsi="Wingdings"/>
      <w:w w:val="100"/>
      <w:position w:val="0"/>
      <w:sz w:val="16"/>
      <w:szCs w:val="16"/>
      <w:effect w:val="none"/>
      <w:vertAlign w:val="baseline"/>
      <w:em w:val="none"/>
    </w:rPr>
  </w:style>
  <w:style w:type="character" w:styleId="WW8Num8z1">
    <w:name w:val="WW8Num8z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2">
    <w:name w:val="WW8Num8z2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3">
    <w:name w:val="WW8Num8z3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4">
    <w:name w:val="WW8Num8z4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5">
    <w:name w:val="WW8Num8z5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6">
    <w:name w:val="WW8Num8z6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7">
    <w:name w:val="WW8Num8z7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WW8Num8z8">
    <w:name w:val="WW8Num8z8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Carpredefinitoparagrafo1">
    <w:name w:val="Car. predefinito paragrafo1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2"/>
      <w:effect w:val="none"/>
      <w:vertAlign w:val="baseline"/>
      <w:em w:val="none"/>
    </w:rPr>
  </w:style>
  <w:style w:type="character" w:styleId="B">
    <w:name w:val="B"/>
    <w:basedOn w:val="DefaultParagraphFont"/>
    <w:qFormat w:val="1"/>
    <w:rPr>
      <w:rFonts w:ascii="Calibri" w:cs="Calibri" w:hAnsi="Calibri"/>
      <w:b w:val="1"/>
      <w:w w:val="100"/>
      <w:position w:val="0"/>
      <w:sz w:val="22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1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it-IT"/>
    </w:rPr>
  </w:style>
  <w:style w:type="paragraph" w:styleId="Corpodeltesto">
    <w:name w:val="Body Text"/>
    <w:basedOn w:val="Normal1"/>
    <w:qFormat w:val="1"/>
    <w:pPr>
      <w:widowControl w:val="1"/>
      <w:suppressAutoHyphens w:val="0"/>
      <w:bidi w:val="0"/>
      <w:spacing w:after="140" w:before="0" w:line="276" w:lineRule="auto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Elenco">
    <w:name w:val="List"/>
    <w:basedOn w:val="Corpodeltesto"/>
    <w:qFormat w:val="1"/>
    <w:pPr>
      <w:widowControl w:val="1"/>
      <w:suppressAutoHyphens w:val="0"/>
      <w:bidi w:val="0"/>
      <w:spacing w:after="140" w:before="0" w:line="276" w:lineRule="auto"/>
      <w:textAlignment w:val="top"/>
    </w:pPr>
    <w:rPr>
      <w:rFonts w:ascii="Times New Roman" w:cs="Arial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Didascalia">
    <w:name w:val="Caption"/>
    <w:basedOn w:val="Normal1"/>
    <w:qFormat w:val="1"/>
    <w:pPr>
      <w:widowControl w:val="1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Arial" w:eastAsia="Times New Roman" w:hAnsi="Times New Roman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zh-CN" w:val="it-IT"/>
    </w:rPr>
  </w:style>
  <w:style w:type="paragraph" w:styleId="Indice">
    <w:name w:val="I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Arial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Normal1" w:default="1">
    <w:name w:val="LO-normal"/>
    <w:qFormat w:val="1"/>
    <w:pPr>
      <w:widowControl w:val="1"/>
      <w:bidi w:val="0"/>
      <w:spacing w:after="0" w:before="0"/>
      <w:jc w:val="left"/>
    </w:pPr>
    <w:rPr>
      <w:rFonts w:ascii="Times New Roman" w:cs="Arial" w:eastAsia="NSimSun" w:hAnsi="Times New Roman"/>
      <w:color w:val="auto"/>
      <w:kern w:val="0"/>
      <w:sz w:val="22"/>
      <w:szCs w:val="22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Titolo11">
    <w:name w:val="Titolo1"/>
    <w:basedOn w:val="Normal1"/>
    <w:next w:val="Corpodeltesto"/>
    <w:qFormat w:val="1"/>
    <w:pPr>
      <w:keepNext w:val="1"/>
      <w:widowControl w:val="1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ar-SA" w:eastAsia="zh-CN" w:val="it-IT"/>
    </w:rPr>
  </w:style>
  <w:style w:type="paragraph" w:styleId="Contenutotabella">
    <w:name w:val="Contenuto tabella"/>
    <w:basedOn w:val="Normal1"/>
    <w:qFormat w:val="1"/>
    <w:pPr>
      <w:widowControl w:val="1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Titolotabella">
    <w:name w:val="Titolo tabella"/>
    <w:basedOn w:val="Contenutotabella"/>
    <w:qFormat w:val="1"/>
    <w:pPr>
      <w:widowControl w:val="1"/>
      <w:suppressLineNumbers w:val="1"/>
      <w:suppressAutoHyphens w:val="0"/>
      <w:bidi w:val="0"/>
      <w:spacing w:line="1" w:lineRule="atLeast"/>
      <w:jc w:val="center"/>
      <w:textAlignment w:val="top"/>
    </w:pPr>
    <w:rPr>
      <w:rFonts w:ascii="Times New Roman" w:cs="Times New Roman" w:eastAsia="Times New Roman" w:hAnsi="Times New Roman"/>
      <w:b w:val="1"/>
      <w:bCs w:val="1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Intestazioneepidipagina">
    <w:name w:val="Intestazione e piè di pagina"/>
    <w:basedOn w:val="Normal1"/>
    <w:qFormat w:val="1"/>
    <w:pPr>
      <w:widowControl w:val="1"/>
      <w:suppressLineNumbers w:val="1"/>
      <w:tabs>
        <w:tab w:val="clear" w:pos="720"/>
        <w:tab w:val="center" w:leader="none" w:pos="4680"/>
        <w:tab w:val="right" w:leader="none" w:pos="9361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Times New Roman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Pidipagina">
    <w:name w:val="Footer"/>
    <w:basedOn w:val="Intestazioneepidipagina"/>
    <w:qFormat w:val="1"/>
    <w:pPr>
      <w:widowControl w:val="1"/>
      <w:suppressLineNumbers w:val="1"/>
      <w:suppressAutoHyphens w:val="0"/>
      <w:bidi w:val="0"/>
      <w:spacing w:line="1" w:lineRule="atLeast"/>
      <w:textAlignment w:val="top"/>
    </w:pPr>
    <w:rPr>
      <w:rFonts w:ascii="Times New Roman" w:cs="Times New Roman" w:eastAsia="Times New Roman" w:hAnsi="Times New Roman"/>
      <w:w w:val="100"/>
      <w:position w:val="0"/>
      <w:sz w:val="22"/>
      <w:szCs w:val="22"/>
      <w:effect w:val="none"/>
      <w:vertAlign w:val="baseline"/>
      <w:em w:val="none"/>
      <w:lang w:bidi="ar-SA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xc0PMDQtlRkLSPsBHc3PUnGZ49g==">AMUW2mUwVZmaZQH+dbhR45/5s3YoRS4JK+DZMUA5bBtW1M+UQReDib6JSW8mxwALB9jF3j+0vwTWtr4SxdYfZY41C3gSRjI3y4VqKJCf4tqW6aQ3XSYFTxw=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1995-11-21T15:41:00Z</dcterms:created>
  <dc:creator>Windows User</dc:creator>
</cp:coreProperties>
</file>