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pPr>
      <w:r>
        <mc:AlternateContent>
          <mc:Choice Requires="wps">
            <w:drawing>
              <wp:anchor behindDoc="0" distT="71755" distB="69850" distL="71120" distR="72390" simplePos="0" locked="0" layoutInCell="0" allowOverlap="1" relativeHeight="14">
                <wp:simplePos x="0" y="0"/>
                <wp:positionH relativeFrom="page">
                  <wp:posOffset>755650</wp:posOffset>
                </wp:positionH>
                <wp:positionV relativeFrom="page">
                  <wp:posOffset>4204970</wp:posOffset>
                </wp:positionV>
                <wp:extent cx="6458585" cy="2560320"/>
                <wp:effectExtent l="1270" t="635" r="0" b="635"/>
                <wp:wrapSquare wrapText="bothSides"/>
                <wp:docPr id="1" name="Cornice2"/>
                <a:graphic xmlns:a="http://schemas.openxmlformats.org/drawingml/2006/main">
                  <a:graphicData uri="http://schemas.microsoft.com/office/word/2010/wordprocessingShape">
                    <wps:wsp>
                      <wps:cNvSpPr/>
                      <wps:spPr>
                        <a:xfrm>
                          <a:off x="0" y="0"/>
                          <a:ext cx="6458760" cy="2560320"/>
                        </a:xfrm>
                        <a:prstGeom prst="rect">
                          <a:avLst/>
                        </a:prstGeom>
                        <a:solidFill>
                          <a:srgbClr val="ffffff"/>
                        </a:solidFill>
                        <a:ln w="0">
                          <a:solidFill>
                            <a:srgbClr val="000000"/>
                          </a:solidFill>
                        </a:ln>
                      </wps:spPr>
                      <wps:style>
                        <a:lnRef idx="0"/>
                        <a:fillRef idx="0"/>
                        <a:effectRef idx="0"/>
                        <a:fontRef idx="minor"/>
                      </wps:style>
                      <wps:txbx>
                        <w:txbxContent>
                          <w:p>
                            <w:pPr>
                              <w:pStyle w:val="LO-normal"/>
                              <w:jc w:val="left"/>
                              <w:rPr>
                                <w:color w:val="000000"/>
                              </w:rPr>
                            </w:pPr>
                            <w:r>
                              <w:rPr>
                                <w:color w:val="000000"/>
                              </w:rPr>
                            </w:r>
                          </w:p>
                          <w:p>
                            <w:pPr>
                              <w:pStyle w:val="LO-normal"/>
                              <w:jc w:val="left"/>
                              <w:rPr>
                                <w:color w:val="000000"/>
                              </w:rPr>
                            </w:pPr>
                            <w:r>
                              <w:rPr>
                                <w:color w:val="000000"/>
                              </w:rPr>
                              <w:t>In caso di impedimento alla sottoscrizione e dichiarazione trova applicazione il D.P. R. 28 dicembre</w:t>
                            </w:r>
                          </w:p>
                          <w:p>
                            <w:pPr>
                              <w:pStyle w:val="LO-normal"/>
                              <w:jc w:val="left"/>
                              <w:rPr>
                                <w:color w:val="000000"/>
                              </w:rPr>
                            </w:pPr>
                            <w:r>
                              <w:rPr>
                                <w:color w:val="000000"/>
                              </w:rPr>
                              <w:t>2000 n.445, art. 4 (impedimento temporaneo) resa dal familiare e art.5 (dichiarazione e documenti</w:t>
                            </w:r>
                          </w:p>
                          <w:p>
                            <w:pPr>
                              <w:pStyle w:val="LO-normal"/>
                              <w:jc w:val="left"/>
                              <w:rPr>
                                <w:color w:val="000000"/>
                              </w:rPr>
                            </w:pPr>
                            <w:r>
                              <w:rPr>
                                <w:color w:val="000000"/>
                              </w:rPr>
                              <w:t>relativi agli incapaci) resa dal rappresentante legale;</w:t>
                            </w:r>
                          </w:p>
                          <w:p>
                            <w:pPr>
                              <w:pStyle w:val="LO-normal"/>
                              <w:jc w:val="left"/>
                              <w:rPr>
                                <w:color w:val="000000"/>
                              </w:rPr>
                            </w:pPr>
                            <w:r>
                              <w:rPr>
                                <w:color w:val="000000"/>
                              </w:rPr>
                              <w:t>pertanto, la richiesta è inoltrata da:</w:t>
                            </w:r>
                          </w:p>
                          <w:p>
                            <w:pPr>
                              <w:pStyle w:val="LO-normal"/>
                              <w:jc w:val="left"/>
                              <w:rPr>
                                <w:color w:val="000000"/>
                              </w:rPr>
                            </w:pPr>
                            <w:r>
                              <w:rPr>
                                <w:color w:val="000000"/>
                              </w:rPr>
                              <w:t xml:space="preserve">□ </w:t>
                            </w:r>
                            <w:r>
                              <w:rPr>
                                <w:color w:val="000000"/>
                              </w:rPr>
                              <w:t>(impedimento temporaneo) resa dal familiare art. 4</w:t>
                            </w:r>
                          </w:p>
                          <w:p>
                            <w:pPr>
                              <w:pStyle w:val="LO-normal"/>
                              <w:jc w:val="left"/>
                              <w:rPr>
                                <w:color w:val="000000"/>
                              </w:rPr>
                            </w:pPr>
                            <w:r>
                              <w:rPr>
                                <w:color w:val="000000"/>
                              </w:rPr>
                              <w:t xml:space="preserve">□ </w:t>
                            </w:r>
                            <w:r>
                              <w:rPr>
                                <w:color w:val="000000"/>
                              </w:rPr>
                              <w:t>da chi ne ha la rappresentante legale art.5</w:t>
                            </w:r>
                          </w:p>
                          <w:p>
                            <w:pPr>
                              <w:pStyle w:val="LO-normal"/>
                              <w:jc w:val="left"/>
                              <w:rPr>
                                <w:color w:val="000000"/>
                              </w:rPr>
                            </w:pPr>
                            <w:r>
                              <w:rPr>
                                <w:color w:val="000000"/>
                              </w:rPr>
                            </w:r>
                          </w:p>
                          <w:p>
                            <w:pPr>
                              <w:pStyle w:val="LO-normal"/>
                              <w:jc w:val="left"/>
                              <w:rPr>
                                <w:color w:val="000000"/>
                              </w:rPr>
                            </w:pPr>
                            <w:r>
                              <w:rPr>
                                <w:color w:val="000000"/>
                              </w:rPr>
                              <w:t>INDICARE I DATI ANAGRAFICI DELLA PERSONA CHE RICHIEDE NELL’INTERESSE DEL SOGGETTO IMPEDITO O A NOME E PER CONTO DEL SOGGETTO INCAPACE</w:t>
                            </w:r>
                          </w:p>
                          <w:p>
                            <w:pPr>
                              <w:pStyle w:val="LO-normal"/>
                              <w:jc w:val="left"/>
                              <w:rPr>
                                <w:color w:val="000000"/>
                              </w:rPr>
                            </w:pPr>
                            <w:r>
                              <w:rPr>
                                <w:color w:val="000000"/>
                              </w:rPr>
                              <w:t>Cognome/nome____________________________________ C.F.___________________________</w:t>
                            </w:r>
                          </w:p>
                          <w:p>
                            <w:pPr>
                              <w:pStyle w:val="LO-normal"/>
                              <w:jc w:val="left"/>
                              <w:rPr>
                                <w:color w:val="000000"/>
                              </w:rPr>
                            </w:pPr>
                            <w:r>
                              <w:rPr>
                                <w:color w:val="000000"/>
                              </w:rPr>
                              <w:t>na t___a_______________________________il________________ residente a Potenza ________</w:t>
                            </w:r>
                          </w:p>
                          <w:p>
                            <w:pPr>
                              <w:pStyle w:val="LO-normal"/>
                              <w:jc w:val="left"/>
                              <w:rPr>
                                <w:color w:val="000000"/>
                              </w:rPr>
                            </w:pPr>
                            <w:r>
                              <w:rPr>
                                <w:color w:val="000000"/>
                              </w:rPr>
                              <w:t>alla via /piazza _________________________________ tel. ____________________________</w:t>
                            </w:r>
                          </w:p>
                          <w:p>
                            <w:pPr>
                              <w:pStyle w:val="LO-normal"/>
                              <w:jc w:val="left"/>
                              <w:rPr>
                                <w:color w:val="000000"/>
                              </w:rPr>
                            </w:pPr>
                            <w:r>
                              <w:rPr>
                                <w:color w:val="000000"/>
                              </w:rPr>
                            </w:r>
                          </w:p>
                        </w:txbxContent>
                      </wps:txbx>
                      <wps:bodyPr lIns="54000" rIns="54000" tIns="54000" bIns="54000" anchor="t">
                        <a:spAutoFit/>
                      </wps:bodyPr>
                    </wps:wsp>
                  </a:graphicData>
                </a:graphic>
              </wp:anchor>
            </w:drawing>
          </mc:Choice>
          <mc:Fallback>
            <w:pict>
              <v:rect id="shape_0" ID="Cornice2" path="m0,0l-2147483645,0l-2147483645,-2147483646l0,-2147483646xe" fillcolor="white" stroked="t" o:allowincell="f" style="position:absolute;margin-left:59.5pt;margin-top:331.1pt;width:508.5pt;height:201.55pt;mso-wrap-style:square;v-text-anchor:top;mso-position-horizontal-relative:page;mso-position-vertical-relative:page">
                <v:fill o:detectmouseclick="t" type="solid" color2="black"/>
                <v:stroke color="black" joinstyle="round" endcap="flat"/>
                <v:textbox>
                  <w:txbxContent>
                    <w:p>
                      <w:pPr>
                        <w:pStyle w:val="LO-normal"/>
                        <w:jc w:val="left"/>
                        <w:rPr>
                          <w:color w:val="000000"/>
                        </w:rPr>
                      </w:pPr>
                      <w:r>
                        <w:rPr>
                          <w:color w:val="000000"/>
                        </w:rPr>
                      </w:r>
                    </w:p>
                    <w:p>
                      <w:pPr>
                        <w:pStyle w:val="LO-normal"/>
                        <w:jc w:val="left"/>
                        <w:rPr>
                          <w:color w:val="000000"/>
                        </w:rPr>
                      </w:pPr>
                      <w:r>
                        <w:rPr>
                          <w:color w:val="000000"/>
                        </w:rPr>
                        <w:t>In caso di impedimento alla sottoscrizione e dichiarazione trova applicazione il D.P. R. 28 dicembre</w:t>
                      </w:r>
                    </w:p>
                    <w:p>
                      <w:pPr>
                        <w:pStyle w:val="LO-normal"/>
                        <w:jc w:val="left"/>
                        <w:rPr>
                          <w:color w:val="000000"/>
                        </w:rPr>
                      </w:pPr>
                      <w:r>
                        <w:rPr>
                          <w:color w:val="000000"/>
                        </w:rPr>
                        <w:t>2000 n.445, art. 4 (impedimento temporaneo) resa dal familiare e art.5 (dichiarazione e documenti</w:t>
                      </w:r>
                    </w:p>
                    <w:p>
                      <w:pPr>
                        <w:pStyle w:val="LO-normal"/>
                        <w:jc w:val="left"/>
                        <w:rPr>
                          <w:color w:val="000000"/>
                        </w:rPr>
                      </w:pPr>
                      <w:r>
                        <w:rPr>
                          <w:color w:val="000000"/>
                        </w:rPr>
                        <w:t>relativi agli incapaci) resa dal rappresentante legale;</w:t>
                      </w:r>
                    </w:p>
                    <w:p>
                      <w:pPr>
                        <w:pStyle w:val="LO-normal"/>
                        <w:jc w:val="left"/>
                        <w:rPr>
                          <w:color w:val="000000"/>
                        </w:rPr>
                      </w:pPr>
                      <w:r>
                        <w:rPr>
                          <w:color w:val="000000"/>
                        </w:rPr>
                        <w:t>pertanto, la richiesta è inoltrata da:</w:t>
                      </w:r>
                    </w:p>
                    <w:p>
                      <w:pPr>
                        <w:pStyle w:val="LO-normal"/>
                        <w:jc w:val="left"/>
                        <w:rPr>
                          <w:color w:val="000000"/>
                        </w:rPr>
                      </w:pPr>
                      <w:r>
                        <w:rPr>
                          <w:color w:val="000000"/>
                        </w:rPr>
                        <w:t xml:space="preserve">□ </w:t>
                      </w:r>
                      <w:r>
                        <w:rPr>
                          <w:color w:val="000000"/>
                        </w:rPr>
                        <w:t>(impedimento temporaneo) resa dal familiare art. 4</w:t>
                      </w:r>
                    </w:p>
                    <w:p>
                      <w:pPr>
                        <w:pStyle w:val="LO-normal"/>
                        <w:jc w:val="left"/>
                        <w:rPr>
                          <w:color w:val="000000"/>
                        </w:rPr>
                      </w:pPr>
                      <w:r>
                        <w:rPr>
                          <w:color w:val="000000"/>
                        </w:rPr>
                        <w:t xml:space="preserve">□ </w:t>
                      </w:r>
                      <w:r>
                        <w:rPr>
                          <w:color w:val="000000"/>
                        </w:rPr>
                        <w:t>da chi ne ha la rappresentante legale art.5</w:t>
                      </w:r>
                    </w:p>
                    <w:p>
                      <w:pPr>
                        <w:pStyle w:val="LO-normal"/>
                        <w:jc w:val="left"/>
                        <w:rPr>
                          <w:color w:val="000000"/>
                        </w:rPr>
                      </w:pPr>
                      <w:r>
                        <w:rPr>
                          <w:color w:val="000000"/>
                        </w:rPr>
                      </w:r>
                    </w:p>
                    <w:p>
                      <w:pPr>
                        <w:pStyle w:val="LO-normal"/>
                        <w:jc w:val="left"/>
                        <w:rPr>
                          <w:color w:val="000000"/>
                        </w:rPr>
                      </w:pPr>
                      <w:r>
                        <w:rPr>
                          <w:color w:val="000000"/>
                        </w:rPr>
                        <w:t>INDICARE I DATI ANAGRAFICI DELLA PERSONA CHE RICHIEDE NELL’INTERESSE DEL SOGGETTO IMPEDITO O A NOME E PER CONTO DEL SOGGETTO INCAPACE</w:t>
                      </w:r>
                    </w:p>
                    <w:p>
                      <w:pPr>
                        <w:pStyle w:val="LO-normal"/>
                        <w:jc w:val="left"/>
                        <w:rPr>
                          <w:color w:val="000000"/>
                        </w:rPr>
                      </w:pPr>
                      <w:r>
                        <w:rPr>
                          <w:color w:val="000000"/>
                        </w:rPr>
                        <w:t>Cognome/nome____________________________________ C.F.___________________________</w:t>
                      </w:r>
                    </w:p>
                    <w:p>
                      <w:pPr>
                        <w:pStyle w:val="LO-normal"/>
                        <w:jc w:val="left"/>
                        <w:rPr>
                          <w:color w:val="000000"/>
                        </w:rPr>
                      </w:pPr>
                      <w:r>
                        <w:rPr>
                          <w:color w:val="000000"/>
                        </w:rPr>
                        <w:t>na t___a_______________________________il________________ residente a Potenza ________</w:t>
                      </w:r>
                    </w:p>
                    <w:p>
                      <w:pPr>
                        <w:pStyle w:val="LO-normal"/>
                        <w:jc w:val="left"/>
                        <w:rPr>
                          <w:color w:val="000000"/>
                        </w:rPr>
                      </w:pPr>
                      <w:r>
                        <w:rPr>
                          <w:color w:val="000000"/>
                        </w:rPr>
                        <w:t>alla via /piazza _________________________________ tel. ____________________________</w:t>
                      </w:r>
                    </w:p>
                    <w:p>
                      <w:pPr>
                        <w:pStyle w:val="LO-normal"/>
                        <w:jc w:val="left"/>
                        <w:rPr>
                          <w:color w:val="000000"/>
                        </w:rPr>
                      </w:pPr>
                      <w:r>
                        <w:rPr>
                          <w:color w:val="000000"/>
                        </w:rPr>
                      </w:r>
                    </w:p>
                  </w:txbxContent>
                </v:textbox>
                <w10:wrap type="square"/>
              </v:rect>
            </w:pict>
          </mc:Fallback>
        </mc:AlternateContent>
      </w:r>
      <w:r>
        <w:rPr>
          <w:b/>
          <w:bCs/>
          <w:i/>
        </w:rPr>
        <w:t>ALLEGATO A: RICHIESTA DI PARTECIPAZIONE “AVVISO PUBBLICO PER LA PRESENTAZIONE DI PROGETTI PERSONALIZZATI PER LA VITA INDIPENDENTE IN FAVORE DI PERSONE CON GRAVE DISABILITA' FISICA, INTELLETTIVA, SENSORIALE, DI ETÀ COMPRESA TRA I 18 E I 64 ANNI”</w:t>
      </w:r>
    </w:p>
    <w:p>
      <w:pPr>
        <w:pStyle w:val="LO-normal"/>
        <w:jc w:val="left"/>
        <w:rPr/>
      </w:pPr>
      <w:r>
        <mc:AlternateContent>
          <mc:Choice Requires="wps">
            <w:drawing>
              <wp:anchor behindDoc="0" distT="71755" distB="71755" distL="71120" distR="70485" simplePos="0" locked="0" layoutInCell="0" allowOverlap="1" relativeHeight="12">
                <wp:simplePos x="0" y="0"/>
                <wp:positionH relativeFrom="column">
                  <wp:posOffset>26035</wp:posOffset>
                </wp:positionH>
                <wp:positionV relativeFrom="paragraph">
                  <wp:posOffset>121285</wp:posOffset>
                </wp:positionV>
                <wp:extent cx="6477635" cy="1158240"/>
                <wp:effectExtent l="1270" t="635" r="0" b="635"/>
                <wp:wrapSquare wrapText="bothSides"/>
                <wp:docPr id="2" name="Cornice1"/>
                <a:graphic xmlns:a="http://schemas.openxmlformats.org/drawingml/2006/main">
                  <a:graphicData uri="http://schemas.microsoft.com/office/word/2010/wordprocessingShape">
                    <wps:wsp>
                      <wps:cNvSpPr/>
                      <wps:spPr>
                        <a:xfrm>
                          <a:off x="0" y="0"/>
                          <a:ext cx="6477480" cy="1158120"/>
                        </a:xfrm>
                        <a:prstGeom prst="rect">
                          <a:avLst/>
                        </a:prstGeom>
                        <a:solidFill>
                          <a:srgbClr val="ffffff"/>
                        </a:solidFill>
                        <a:ln w="0">
                          <a:solidFill>
                            <a:srgbClr val="000000"/>
                          </a:solidFill>
                        </a:ln>
                      </wps:spPr>
                      <wps:style>
                        <a:lnRef idx="0"/>
                        <a:fillRef idx="0"/>
                        <a:effectRef idx="0"/>
                        <a:fontRef idx="minor"/>
                      </wps:style>
                      <wps:txbx>
                        <w:txbxContent>
                          <w:p>
                            <w:pPr>
                              <w:pStyle w:val="LO-normal"/>
                              <w:jc w:val="left"/>
                              <w:rPr>
                                <w:color w:val="000000"/>
                              </w:rPr>
                            </w:pPr>
                            <w:r>
                              <w:rPr>
                                <w:color w:val="000000"/>
                              </w:rPr>
                              <w:t xml:space="preserve">DATI ANAGRAFICI DEL BENEFICIARIO </w:t>
                            </w:r>
                          </w:p>
                          <w:p>
                            <w:pPr>
                              <w:pStyle w:val="LO-normal"/>
                              <w:jc w:val="left"/>
                              <w:rPr>
                                <w:color w:val="000000"/>
                              </w:rPr>
                            </w:pPr>
                            <w:r>
                              <w:rPr>
                                <w:color w:val="000000"/>
                              </w:rPr>
                              <w:t>Cognome/nome____________________________________ C.F.___________________________</w:t>
                            </w:r>
                          </w:p>
                          <w:p>
                            <w:pPr>
                              <w:pStyle w:val="LO-normal"/>
                              <w:jc w:val="left"/>
                              <w:rPr>
                                <w:color w:val="000000"/>
                              </w:rPr>
                            </w:pPr>
                            <w:r>
                              <w:rPr>
                                <w:color w:val="000000"/>
                              </w:rPr>
                              <w:t>na t___a_______________________________il________________ residente a Potenza ________</w:t>
                            </w:r>
                          </w:p>
                          <w:p>
                            <w:pPr>
                              <w:pStyle w:val="LO-normal"/>
                              <w:jc w:val="left"/>
                              <w:rPr>
                                <w:color w:val="000000"/>
                              </w:rPr>
                            </w:pPr>
                            <w:r>
                              <w:rPr>
                                <w:color w:val="000000"/>
                              </w:rPr>
                              <w:t>alla via /piazza _________________________________ tel. ____________________________</w:t>
                            </w:r>
                          </w:p>
                          <w:p>
                            <w:pPr>
                              <w:pStyle w:val="LO-normal"/>
                              <w:jc w:val="left"/>
                              <w:rPr>
                                <w:color w:val="000000"/>
                              </w:rPr>
                            </w:pPr>
                            <w:r>
                              <w:rPr>
                                <w:color w:val="000000"/>
                              </w:rPr>
                              <w:t>persona di riferimento _____________________________ tel. ____________________________</w:t>
                            </w:r>
                          </w:p>
                          <w:p>
                            <w:pPr>
                              <w:pStyle w:val="LO-normal"/>
                              <w:jc w:val="left"/>
                              <w:rPr>
                                <w:color w:val="000000"/>
                              </w:rPr>
                            </w:pPr>
                            <w:r>
                              <w:rPr>
                                <w:color w:val="000000"/>
                              </w:rPr>
                            </w:r>
                          </w:p>
                        </w:txbxContent>
                      </wps:txbx>
                      <wps:bodyPr lIns="54000" rIns="54000" tIns="54000" bIns="54000" anchor="t">
                        <a:spAutoFit/>
                      </wps:bodyPr>
                    </wps:wsp>
                  </a:graphicData>
                </a:graphic>
              </wp:anchor>
            </w:drawing>
          </mc:Choice>
          <mc:Fallback>
            <w:pict>
              <v:rect id="shape_0" ID="Cornice1" path="m0,0l-2147483645,0l-2147483645,-2147483646l0,-2147483646xe" fillcolor="white" stroked="t" o:allowincell="f" style="position:absolute;margin-left:2.05pt;margin-top:9.55pt;width:510pt;height:91.15pt;mso-wrap-style:square;v-text-anchor:top">
                <v:fill o:detectmouseclick="t" type="solid" color2="black"/>
                <v:stroke color="black" joinstyle="round" endcap="flat"/>
                <v:textbox>
                  <w:txbxContent>
                    <w:p>
                      <w:pPr>
                        <w:pStyle w:val="LO-normal"/>
                        <w:jc w:val="left"/>
                        <w:rPr>
                          <w:color w:val="000000"/>
                        </w:rPr>
                      </w:pPr>
                      <w:r>
                        <w:rPr>
                          <w:color w:val="000000"/>
                        </w:rPr>
                        <w:t xml:space="preserve">DATI ANAGRAFICI DEL BENEFICIARIO </w:t>
                      </w:r>
                    </w:p>
                    <w:p>
                      <w:pPr>
                        <w:pStyle w:val="LO-normal"/>
                        <w:jc w:val="left"/>
                        <w:rPr>
                          <w:color w:val="000000"/>
                        </w:rPr>
                      </w:pPr>
                      <w:r>
                        <w:rPr>
                          <w:color w:val="000000"/>
                        </w:rPr>
                        <w:t>Cognome/nome____________________________________ C.F.___________________________</w:t>
                      </w:r>
                    </w:p>
                    <w:p>
                      <w:pPr>
                        <w:pStyle w:val="LO-normal"/>
                        <w:jc w:val="left"/>
                        <w:rPr>
                          <w:color w:val="000000"/>
                        </w:rPr>
                      </w:pPr>
                      <w:r>
                        <w:rPr>
                          <w:color w:val="000000"/>
                        </w:rPr>
                        <w:t>na t___a_______________________________il________________ residente a Potenza ________</w:t>
                      </w:r>
                    </w:p>
                    <w:p>
                      <w:pPr>
                        <w:pStyle w:val="LO-normal"/>
                        <w:jc w:val="left"/>
                        <w:rPr>
                          <w:color w:val="000000"/>
                        </w:rPr>
                      </w:pPr>
                      <w:r>
                        <w:rPr>
                          <w:color w:val="000000"/>
                        </w:rPr>
                        <w:t>alla via /piazza _________________________________ tel. ____________________________</w:t>
                      </w:r>
                    </w:p>
                    <w:p>
                      <w:pPr>
                        <w:pStyle w:val="LO-normal"/>
                        <w:jc w:val="left"/>
                        <w:rPr>
                          <w:color w:val="000000"/>
                        </w:rPr>
                      </w:pPr>
                      <w:r>
                        <w:rPr>
                          <w:color w:val="000000"/>
                        </w:rPr>
                        <w:t>persona di riferimento _____________________________ tel. ____________________________</w:t>
                      </w:r>
                    </w:p>
                    <w:p>
                      <w:pPr>
                        <w:pStyle w:val="LO-normal"/>
                        <w:jc w:val="left"/>
                        <w:rPr>
                          <w:color w:val="000000"/>
                        </w:rPr>
                      </w:pPr>
                      <w:r>
                        <w:rPr>
                          <w:color w:val="000000"/>
                        </w:rPr>
                      </w:r>
                    </w:p>
                  </w:txbxContent>
                </v:textbox>
                <w10:wrap type="square"/>
              </v:rect>
            </w:pict>
          </mc:Fallback>
        </mc:AlternateContent>
      </w:r>
      <w:r>
        <w:rPr/>
        <w:t>Dichiaro:</w:t>
      </w:r>
    </w:p>
    <w:p>
      <w:pPr>
        <w:pStyle w:val="LO-normal"/>
        <w:jc w:val="left"/>
        <w:rPr/>
      </w:pPr>
      <w:r>
        <w:rPr>
          <w:rFonts w:eastAsia="Times New Roman" w:cs="Times New Roman" w:ascii="Times New Roman" w:hAnsi="Times New Roman"/>
        </w:rPr>
        <w:t>○</w:t>
      </w:r>
      <w:r>
        <w:rPr>
          <w:rFonts w:eastAsia="Liberation Serif" w:cs="Liberation Serif"/>
        </w:rPr>
        <w:t xml:space="preserve"> </w:t>
      </w:r>
      <w:r>
        <w:rPr/>
        <w:t>di avere preso visione di quanto disposto dall’Avviso pubblico e di accettarlo integralmente;</w:t>
      </w:r>
    </w:p>
    <w:p>
      <w:pPr>
        <w:pStyle w:val="LO-normal"/>
        <w:jc w:val="left"/>
        <w:rPr/>
      </w:pPr>
      <w:r>
        <w:rPr>
          <w:rFonts w:eastAsia="Times New Roman" w:cs="Times New Roman" w:ascii="Times New Roman" w:hAnsi="Times New Roman"/>
        </w:rPr>
        <w:t>○</w:t>
      </w:r>
      <w:r>
        <w:rPr>
          <w:rFonts w:eastAsia="Liberation Serif" w:cs="Liberation Serif"/>
        </w:rPr>
        <w:t xml:space="preserve"> </w:t>
      </w:r>
      <w:r>
        <w:rPr>
          <w:rFonts w:eastAsia="Liberation Serif" w:cs="Liberation Serif"/>
        </w:rPr>
        <w:t>di essere in possesso dei requisiti previsti dall’art. 2 dell’Avviso pubblico.</w:t>
      </w:r>
    </w:p>
    <w:p>
      <w:pPr>
        <w:pStyle w:val="LO-normal"/>
        <w:jc w:val="left"/>
        <w:rPr>
          <w:rFonts w:ascii="Liberation Serif" w:hAnsi="Liberation Serif" w:eastAsia="Liberation Serif" w:cs="Liberation Serif"/>
        </w:rPr>
      </w:pPr>
      <w:r>
        <w:rPr>
          <w:rFonts w:eastAsia="Liberation Serif" w:cs="Liberation Serif"/>
        </w:rPr>
      </w:r>
    </w:p>
    <w:p>
      <w:pPr>
        <w:pStyle w:val="LO-normal"/>
        <w:jc w:val="left"/>
        <w:rPr/>
      </w:pPr>
      <w:r>
        <w:rPr/>
        <w:t xml:space="preserve">Documenti necessari: </w:t>
      </w:r>
    </w:p>
    <w:p>
      <w:pPr>
        <w:pStyle w:val="LO-normal"/>
        <w:jc w:val="left"/>
        <w:rPr/>
      </w:pPr>
      <w:r>
        <w:rPr/>
        <w:t>- Descrizione del Progetto di Vita Indipendente, redatto su apposito modulo (Allegato B del presente avviso), con precisazione delle richieste/proposte, della tempistica, delle possibili tipologie di intervento, della descrizione e quantificazione delle necessità, dei relativi costi;</w:t>
      </w:r>
    </w:p>
    <w:p>
      <w:pPr>
        <w:pStyle w:val="LO-normal"/>
        <w:jc w:val="left"/>
        <w:rPr/>
      </w:pPr>
      <w:r>
        <w:rPr/>
        <w:t>- Fotocopia del documento di identità in corso di validità dell'interessato e di chi presenta la domanda;</w:t>
      </w:r>
    </w:p>
    <w:p>
      <w:pPr>
        <w:pStyle w:val="LO-normal"/>
        <w:jc w:val="left"/>
        <w:rPr/>
      </w:pPr>
      <w:r>
        <w:rPr/>
        <w:t>-  Fotocopia o autocertificazione del verbale di invalidità rilasciato dall’apposita commissione medica (da acquisire</w:t>
      </w:r>
    </w:p>
    <w:p>
      <w:pPr>
        <w:pStyle w:val="LO-normal"/>
        <w:jc w:val="left"/>
        <w:rPr/>
      </w:pPr>
      <w:r>
        <w:rPr/>
        <w:t xml:space="preserve"> </w:t>
      </w:r>
      <w:r>
        <w:rPr/>
        <w:t>d’ufficio);</w:t>
      </w:r>
    </w:p>
    <w:p>
      <w:pPr>
        <w:pStyle w:val="LO-normal"/>
        <w:jc w:val="left"/>
        <w:rPr/>
      </w:pPr>
      <w:r>
        <w:rPr/>
        <w:t>- Fotocopia o autocertificazione  del verbale di accertamento dello stato di handicap rilasciato dall’apposita commissione medica, ai sensi della Legge 104/92 (da acquisire d’ufficio);</w:t>
      </w:r>
    </w:p>
    <w:p>
      <w:pPr>
        <w:pStyle w:val="LO-normal"/>
        <w:jc w:val="left"/>
        <w:rPr/>
      </w:pPr>
      <w:r>
        <w:rPr/>
        <w:t>- Attestazione o autocertificazione ISEE in corso di validità;</w:t>
      </w:r>
    </w:p>
    <w:p>
      <w:pPr>
        <w:pStyle w:val="LO-normal"/>
        <w:jc w:val="left"/>
        <w:rPr/>
      </w:pPr>
      <w:r>
        <w:rPr/>
        <w:t>- Copia decreto di nomina Tutore o Amministratore di Sostegno qualora in possesso.</w:t>
      </w:r>
    </w:p>
    <w:p>
      <w:pPr>
        <w:pStyle w:val="LO-normal"/>
        <w:jc w:val="left"/>
        <w:rPr/>
      </w:pPr>
      <w:r>
        <w:rPr/>
      </w:r>
    </w:p>
    <w:p>
      <w:pPr>
        <w:pStyle w:val="LO-normal"/>
        <w:jc w:val="left"/>
        <w:rPr/>
      </w:pPr>
      <w:r>
        <w:rPr/>
      </w:r>
    </w:p>
    <w:p>
      <w:pPr>
        <w:pStyle w:val="LO-normal"/>
        <w:jc w:val="left"/>
        <w:rPr/>
      </w:pPr>
      <w:r>
        <w:rPr/>
        <w:t>Dichiaro 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pPr>
        <w:pStyle w:val="LO-normal"/>
        <w:jc w:val="left"/>
        <w:rPr/>
      </w:pPr>
      <w:r>
        <w:rPr/>
      </w:r>
    </w:p>
    <w:p>
      <w:pPr>
        <w:pStyle w:val="LO-normal"/>
        <w:jc w:val="left"/>
        <w:rPr/>
      </w:pPr>
      <w:r>
        <w:rPr/>
      </w:r>
    </w:p>
    <w:p>
      <w:pPr>
        <w:pStyle w:val="LO-normal"/>
        <w:jc w:val="left"/>
        <w:rPr/>
      </w:pPr>
      <w:r>
        <w:rPr/>
        <w:t>Potenza, ______________________________</w:t>
      </w:r>
    </w:p>
    <w:p>
      <w:pPr>
        <w:pStyle w:val="LO-normal"/>
        <w:jc w:val="right"/>
        <w:rPr/>
      </w:pPr>
      <w:r>
        <w:rPr/>
      </w:r>
    </w:p>
    <w:p>
      <w:pPr>
        <w:pStyle w:val="LO-normal"/>
        <w:jc w:val="right"/>
        <w:rPr/>
      </w:pPr>
      <w:r>
        <w:rPr/>
      </w:r>
    </w:p>
    <w:p>
      <w:pPr>
        <w:pStyle w:val="LO-normal"/>
        <w:jc w:val="right"/>
        <w:rPr/>
      </w:pPr>
      <w:r>
        <w:rPr/>
        <w:t xml:space="preserve"> </w:t>
      </w:r>
      <w:r>
        <w:rPr/>
        <w:t>FIRMA</w:t>
      </w:r>
    </w:p>
    <w:p>
      <w:pPr>
        <w:pStyle w:val="LO-normal"/>
        <w:jc w:val="left"/>
        <w:rPr/>
      </w:pPr>
      <w:r>
        <w:rPr/>
      </w:r>
    </w:p>
    <w:p>
      <w:pPr>
        <w:pStyle w:val="LO-normal"/>
        <w:jc w:val="right"/>
        <w:rPr/>
      </w:pPr>
      <w:r>
        <w:rPr/>
        <w:t xml:space="preserve"> </w:t>
      </w:r>
      <w:r>
        <w:rPr/>
        <w:t>______________________________________</w:t>
      </w:r>
    </w:p>
    <w:p>
      <w:pPr>
        <w:pStyle w:val="LO-normal"/>
        <w:jc w:val="right"/>
        <w:rPr/>
      </w:pPr>
      <w:r>
        <w:rPr/>
        <w:t xml:space="preserve"> </w:t>
      </w:r>
      <w:r>
        <w:rPr/>
        <w:t>(firma del beneficiario o del richiedente per il beneficiario)</w:t>
      </w:r>
      <w:r>
        <w:br w:type="page"/>
      </w:r>
    </w:p>
    <w:p>
      <w:pPr>
        <w:pStyle w:val="LO-normal"/>
        <w:spacing w:before="0" w:after="0"/>
        <w:jc w:val="both"/>
        <w:rPr>
          <w:b/>
          <w:bCs/>
        </w:rPr>
      </w:pPr>
      <w:r>
        <w:rPr>
          <w:b/>
          <w:bCs/>
        </w:rPr>
        <w:t>Informativa sul trattamento dei dati personali forniti con la richiesta (Ai sensi dell’art. 13 Reg. UE 2016/679 – Regolamento generale sulla protezione dei dati e del Codice della Privacy italiano, come da ultimo modificato dal d.lgs. 101/2018</w:t>
      </w:r>
    </w:p>
    <w:p>
      <w:pPr>
        <w:pStyle w:val="LO-normal"/>
        <w:jc w:val="both"/>
        <w:rPr>
          <w:b/>
          <w:bCs/>
        </w:rPr>
      </w:pPr>
      <w:r>
        <w:rPr>
          <w:b/>
          <w:bCs/>
        </w:rPr>
      </w:r>
    </w:p>
    <w:p>
      <w:pPr>
        <w:pStyle w:val="LO-normal"/>
        <w:jc w:val="both"/>
        <w:rPr>
          <w:b/>
          <w:bCs/>
        </w:rPr>
      </w:pPr>
      <w:r>
        <w:rPr>
          <w:b/>
          <w:bCs/>
        </w:rPr>
        <w:t>Informativa completa</w:t>
      </w:r>
    </w:p>
    <w:p>
      <w:pPr>
        <w:pStyle w:val="LO-normal"/>
        <w:jc w:val="both"/>
        <w:rPr>
          <w:u w:val="single"/>
        </w:rPr>
      </w:pPr>
      <w:r>
        <w:rPr>
          <w:u w:val="single"/>
        </w:rPr>
        <w:t>1. Finalità del trattamento</w:t>
      </w:r>
    </w:p>
    <w:p>
      <w:pPr>
        <w:pStyle w:val="LO-normal"/>
        <w:jc w:val="both"/>
        <w:rPr>
          <w:u w:val="single"/>
        </w:rPr>
      </w:pPr>
      <w:r>
        <w:rPr>
          <w:u w:val="single"/>
        </w:rPr>
      </w:r>
    </w:p>
    <w:p>
      <w:pPr>
        <w:pStyle w:val="LO-normal"/>
        <w:jc w:val="both"/>
        <w:rPr/>
      </w:pPr>
      <w:r>
        <w:rPr/>
        <w:t>La informiamo che il Titolare del Trattamento dei suoi dati personali è Comune di Potenza, sede in piazza G. Matteotti, s.n.c,Rappresentato dal sindaco pro tempore, per l’esercizio delle funzioni, connesse e strumentali, dei compiti di svolgimento dell’“AVVISO PUBBLICO PER LA PRESENTAZIONE DI PROGETTI PERSONALIZZATI PER LA VITA INDIPENDENTE IN FAVORE DI PERSONE CON GRAVE DISABILITA' FISICA, INTELLETTIVA, SENSORIALE, DI ETÀ COMPRESA TRA I 18 E I 64 ANNI” ed è svolto nel rispetto dei principi di pertinenza e non eccedenza anche con l’utilizzo di procedure informatizzate garantendo la riservatezza e la sicurezza dei dati stessi.</w:t>
      </w:r>
    </w:p>
    <w:p>
      <w:pPr>
        <w:pStyle w:val="LO-normal"/>
        <w:jc w:val="both"/>
        <w:rPr/>
      </w:pPr>
      <w:r>
        <w:rPr/>
        <w:t>I Suoi dati personali da Lei forniti o raccolti da altri titolari del trattamento saranno raccolti e trattati per le sotto elencate finalità:</w:t>
      </w:r>
    </w:p>
    <w:p>
      <w:pPr>
        <w:pStyle w:val="LO-normal"/>
        <w:jc w:val="both"/>
        <w:rPr/>
      </w:pPr>
      <w:r>
        <w:rPr/>
        <w:t>1. Segretariato Sociale</w:t>
      </w:r>
    </w:p>
    <w:p>
      <w:pPr>
        <w:pStyle w:val="LO-normal"/>
        <w:jc w:val="both"/>
        <w:rPr/>
      </w:pPr>
      <w:r>
        <w:rPr/>
        <w:t>2. Servizi sociali ed assistenza</w:t>
      </w:r>
    </w:p>
    <w:p>
      <w:pPr>
        <w:pStyle w:val="LO-normal"/>
        <w:jc w:val="both"/>
        <w:rPr/>
      </w:pPr>
      <w:r>
        <w:rPr/>
        <w:t>3. Acquisizione delle domande anche presso enti terzi</w:t>
      </w:r>
    </w:p>
    <w:p>
      <w:pPr>
        <w:pStyle w:val="LO-normal"/>
        <w:jc w:val="both"/>
        <w:rPr/>
      </w:pPr>
      <w:r>
        <w:rPr/>
        <w:t>4. Attività di rilievo sociale e/o sanitario</w:t>
      </w:r>
    </w:p>
    <w:p>
      <w:pPr>
        <w:pStyle w:val="LO-normal"/>
        <w:jc w:val="both"/>
        <w:rPr/>
      </w:pPr>
      <w:r>
        <w:rPr/>
        <w:t>5. Attività di assistenza economica o domiciliare, di telesoccorso, accompagnamento e trasporto</w:t>
      </w:r>
    </w:p>
    <w:p>
      <w:pPr>
        <w:pStyle w:val="LO-normal"/>
        <w:jc w:val="both"/>
        <w:rPr/>
      </w:pPr>
      <w:r>
        <w:rPr/>
        <w:t>6. Valutazione della situazione economica dei soggetti che richiedono prestazioni sociali agevolate</w:t>
      </w:r>
    </w:p>
    <w:p>
      <w:pPr>
        <w:pStyle w:val="LO-normal"/>
        <w:jc w:val="both"/>
        <w:rPr/>
      </w:pPr>
      <w:r>
        <w:rPr/>
        <w:t>7. Comunicazione ad altre amministrazioni o privati per i singoli interventi di sostegno o assistenza.</w:t>
      </w:r>
    </w:p>
    <w:p>
      <w:pPr>
        <w:pStyle w:val="LO-normal"/>
        <w:jc w:val="both"/>
        <w:rPr/>
      </w:pPr>
      <w:r>
        <w:rPr/>
      </w:r>
    </w:p>
    <w:p>
      <w:pPr>
        <w:pStyle w:val="LO-normal"/>
        <w:jc w:val="both"/>
        <w:rPr>
          <w:u w:val="single"/>
        </w:rPr>
      </w:pPr>
      <w:r>
        <w:rPr>
          <w:u w:val="single"/>
        </w:rPr>
        <w:t>2. Natura del conferimento</w:t>
      </w:r>
    </w:p>
    <w:p>
      <w:pPr>
        <w:pStyle w:val="LO-normal"/>
        <w:jc w:val="both"/>
        <w:rPr>
          <w:u w:val="single"/>
        </w:rPr>
      </w:pPr>
      <w:r>
        <w:rPr>
          <w:u w:val="single"/>
        </w:rPr>
      </w:r>
    </w:p>
    <w:p>
      <w:pPr>
        <w:pStyle w:val="LO-normal"/>
        <w:jc w:val="both"/>
        <w:rPr/>
      </w:pPr>
      <w:r>
        <w:rPr/>
        <w:t>La raccolta di questi dati personali è:</w:t>
      </w:r>
    </w:p>
    <w:p>
      <w:pPr>
        <w:pStyle w:val="LO-normal"/>
        <w:jc w:val="both"/>
        <w:rPr/>
      </w:pPr>
      <w:r>
        <w:rPr/>
        <w:t xml:space="preserve"> </w:t>
      </w:r>
      <w:r>
        <w:rPr/>
        <w:t>Obbligatoria, in quanto trattasi di un trattamento di dati personali effettuato per l’adempimento di un obbligo di legge e per l'esecuzione di un compito di interesse pubblico o connesso all'esercizio di pubblici poteri. Il rifiuto del conferimento dei dati comporta la mancata erogazione dl servizio.</w:t>
      </w:r>
    </w:p>
    <w:p>
      <w:pPr>
        <w:pStyle w:val="LO-normal"/>
        <w:jc w:val="both"/>
        <w:rPr/>
      </w:pPr>
      <w:r>
        <w:rPr/>
      </w:r>
    </w:p>
    <w:p>
      <w:pPr>
        <w:pStyle w:val="LO-normal"/>
        <w:jc w:val="both"/>
        <w:rPr>
          <w:u w:val="single"/>
        </w:rPr>
      </w:pPr>
      <w:r>
        <w:rPr>
          <w:u w:val="single"/>
        </w:rPr>
        <w:t>3. Modalità del trattamento</w:t>
      </w:r>
    </w:p>
    <w:p>
      <w:pPr>
        <w:pStyle w:val="LO-normal"/>
        <w:jc w:val="both"/>
        <w:rPr>
          <w:u w:val="single"/>
        </w:rPr>
      </w:pPr>
      <w:r>
        <w:rPr>
          <w:u w:val="single"/>
        </w:rPr>
      </w:r>
    </w:p>
    <w:p>
      <w:pPr>
        <w:pStyle w:val="LO-normal"/>
        <w:jc w:val="both"/>
        <w:rPr/>
      </w:pPr>
      <w:r>
        <w:rPr/>
        <w:t>La gestione del servizio di Attività relativa all'assistenza domiciliare comporta il trattamento di dati comuni e, nell’ambito di specifiche attività, di particolari dati che rivelano l'origine razziale o etnica, dati relativi alla salute della persona, situazione reddituale dell’interessato e della propria famiglia.</w:t>
      </w:r>
    </w:p>
    <w:p>
      <w:pPr>
        <w:pStyle w:val="LO-normal"/>
        <w:jc w:val="both"/>
        <w:rPr/>
      </w:pPr>
      <w:r>
        <w:rPr/>
        <w:t>I dati sono trattati in modalità:</w:t>
      </w:r>
    </w:p>
    <w:p>
      <w:pPr>
        <w:pStyle w:val="LO-normal"/>
        <w:jc w:val="both"/>
        <w:rPr/>
      </w:pPr>
      <w:r>
        <w:rPr/>
        <w:t xml:space="preserve"> </w:t>
      </w:r>
      <w:r>
        <w:rPr/>
        <w:t>Cartacea e quindi sono raccolti in schedari debitamente custoditi con acceso riservato al solo personale appositamente designato; l’ubicazione di questi archivi cartacei è presso gli uffici.</w:t>
      </w:r>
    </w:p>
    <w:p>
      <w:pPr>
        <w:pStyle w:val="LO-normal"/>
        <w:jc w:val="both"/>
        <w:rPr/>
      </w:pPr>
      <w:r>
        <w:rPr/>
        <w:t xml:space="preserve"> </w:t>
      </w:r>
      <w:r>
        <w:rPr/>
        <w:t>Informatica, mediante memorizzazione in un apposito data-base, gestito con apposite procedure informatiche. L’accesso a questi dati è riservato al solo personale appositamente designato. Sia la struttura di rete, che l’hardware che il software sono conformi alle regole di sicurezza imposte per le infrastrutture informatiche. L’ubicazione fisica dei server è all’interno del territorio dell’Unione Europea.</w:t>
      </w:r>
    </w:p>
    <w:p>
      <w:pPr>
        <w:pStyle w:val="LO-normal"/>
        <w:jc w:val="both"/>
        <w:rPr/>
      </w:pPr>
      <w:r>
        <w:rPr/>
        <w:t>I dati raccolti non possono essere ceduti, diffusi o comunicati a terzi,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pPr>
        <w:pStyle w:val="LO-normal"/>
        <w:jc w:val="both"/>
        <w:rPr/>
      </w:pPr>
      <w:r>
        <w:rPr/>
        <w:t>Rispetto alla raccolta e all’archiviazione di dati personali appartenenti a particolari categorie (già definiti come “ sensibili”) o dati genetici e biometrici o dati relativi a condanne penali e reati (art. 9 e 10 del Reg.UE) i dati verranno trattati nel pieno rispetto delle normative in vigore sia in materia di privacy che di settore.</w:t>
      </w:r>
    </w:p>
    <w:p>
      <w:pPr>
        <w:pStyle w:val="LO-normal"/>
        <w:jc w:val="both"/>
        <w:rPr/>
      </w:pPr>
      <w:r>
        <w:rPr/>
        <w:t>I dati personali oggetto del presente trattamento sono stati acquisiti:</w:t>
      </w:r>
    </w:p>
    <w:p>
      <w:pPr>
        <w:pStyle w:val="LO-normal"/>
        <w:jc w:val="both"/>
        <w:rPr/>
      </w:pPr>
      <w:r>
        <w:rPr/>
        <w:t xml:space="preserve"> </w:t>
      </w:r>
      <w:r>
        <w:rPr/>
        <w:t>direttamente dall’interessato</w:t>
      </w:r>
    </w:p>
    <w:p>
      <w:pPr>
        <w:pStyle w:val="LO-normal"/>
        <w:jc w:val="both"/>
        <w:rPr/>
      </w:pPr>
      <w:r>
        <w:rPr/>
        <w:t>Il trattamento dei dati in oggetto:</w:t>
      </w:r>
    </w:p>
    <w:p>
      <w:pPr>
        <w:pStyle w:val="LO-normal"/>
        <w:jc w:val="both"/>
        <w:rPr/>
      </w:pPr>
      <w:r>
        <w:rPr/>
        <w:t xml:space="preserve"> </w:t>
      </w:r>
      <w:r>
        <w:rPr/>
        <w:t>essendo obbligatorio per legge non ha scadenza.</w:t>
      </w:r>
    </w:p>
    <w:p>
      <w:pPr>
        <w:pStyle w:val="LO-normal"/>
        <w:jc w:val="both"/>
        <w:rPr/>
      </w:pPr>
      <w:r>
        <w:rPr/>
        <w:t>Il trattamento dei dati relativi agli Interventi di carattere socio-assistenziale, anche di rilievo sanitario, in favore di soggetti bisognosi o non autosufficienti o incapaci, ivi compresi i servizi di assistenza economica o domiciliare, di telesoccorso, accompagnamento e trasporto è disciplinato dall’art. 73, comma 1, lett. b), D.Lgs. n. 196/2003, recante: “Codice in materia di protezione dei dati</w:t>
      </w:r>
    </w:p>
    <w:p>
      <w:pPr>
        <w:pStyle w:val="LO-normal"/>
        <w:jc w:val="both"/>
        <w:rPr/>
      </w:pPr>
      <w:r>
        <w:rPr/>
        <w:t>personali”; nonché dalle seguenti norme di settore: DPCM 5 dicembre 2013, n. 159 ; L. 8.11.2000, n. 328; art. 406 c.c.; Legge regionale 14 febbraio 2007, n. 4 Rete regionale integrata dei servizi di cittadinanza sociale e dai regolamenti comunali, normativa di settore in materia di minori, anziani, disabili.</w:t>
      </w:r>
    </w:p>
    <w:p>
      <w:pPr>
        <w:pStyle w:val="LO-normal"/>
        <w:jc w:val="both"/>
        <w:rPr/>
      </w:pPr>
      <w:r>
        <w:rPr/>
        <w:t>La base giuridica del trattamento di dati personali per le finalità sopra esposte è da individuarsi nel disposto dell’art. 6 GDPR par. 1 lett. E), ovvero : “il trattamento è necessario per l'esecuzione di un compito di interesse pubblico o connesso all'esercizio di pubblici poteri di cui è investito il titolare del trattamento”.</w:t>
      </w:r>
    </w:p>
    <w:p>
      <w:pPr>
        <w:pStyle w:val="LO-normal"/>
        <w:jc w:val="both"/>
        <w:rPr/>
      </w:pPr>
      <w:r>
        <w:rPr/>
        <w:t>La base giuridica per il trattamento per dati particolari è rappresentata dall’art. 9 GDPR lett. G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pPr>
        <w:pStyle w:val="LO-normal"/>
        <w:jc w:val="both"/>
        <w:rPr/>
      </w:pPr>
      <w:r>
        <w:rPr/>
        <w:t>La base giuridica di riferimento sono le disposizione in materia di criteri unificati di valutazione della situazione economica dei soggetti che richiedono prestazioni sociali agevolate D.Lgs. 130 del 03.05.2000 e la legge quadro per la realizzazione del sistema integrato di interventi dei servizi sociali Legge 8.11.2000, n. 328.</w:t>
      </w:r>
    </w:p>
    <w:p>
      <w:pPr>
        <w:pStyle w:val="LO-normal"/>
        <w:jc w:val="both"/>
        <w:rPr/>
      </w:pPr>
      <w:r>
        <w:rPr/>
      </w:r>
    </w:p>
    <w:p>
      <w:pPr>
        <w:pStyle w:val="LO-normal"/>
        <w:jc w:val="both"/>
        <w:rPr>
          <w:u w:val="single"/>
        </w:rPr>
      </w:pPr>
      <w:r>
        <w:rPr>
          <w:u w:val="single"/>
        </w:rPr>
        <w:t>4. Categorie di soggetti ai quali i dati personali possono essere comunicati o che possono venirne a conoscenza in qualità di Responsabili o Incaricati.</w:t>
      </w:r>
    </w:p>
    <w:p>
      <w:pPr>
        <w:pStyle w:val="LO-normal"/>
        <w:jc w:val="both"/>
        <w:rPr>
          <w:u w:val="single"/>
        </w:rPr>
      </w:pPr>
      <w:r>
        <w:rPr>
          <w:u w:val="single"/>
        </w:rPr>
      </w:r>
    </w:p>
    <w:p>
      <w:pPr>
        <w:pStyle w:val="LO-normal"/>
        <w:jc w:val="both"/>
        <w:rPr/>
      </w:pPr>
      <w:r>
        <w:rPr/>
        <w:t>Potranno venire a conoscenza dei dati personali i dipendenti e i collaboratori, anche esterni, del Titolare e i soggetti che forniscono servizi strumentali alle finalità di cui sopra.</w:t>
      </w:r>
    </w:p>
    <w:p>
      <w:pPr>
        <w:pStyle w:val="LO-normal"/>
        <w:jc w:val="both"/>
        <w:rPr/>
      </w:pPr>
      <w:r>
        <w:rPr/>
        <w:t>La titolarità di questo trattamento è del Comune di Potenza. Il trattamento sarà eseguito sotto la responsabilità diretta dei seguenti soggetti, a ciò appositamente designati a mente dell’art. 2 quaterdecies del Codice della Privacy italiano, come integrato dal D.lgs. 101/2018 così come pubblicato nell’Amministrazione trasparente nella sezione Organizzazione – Articolazione uffici.</w:t>
      </w:r>
    </w:p>
    <w:p>
      <w:pPr>
        <w:pStyle w:val="LO-normal"/>
        <w:jc w:val="both"/>
        <w:rPr/>
      </w:pPr>
      <w:r>
        <w:rPr/>
        <w:t>Destinatari</w:t>
      </w:r>
    </w:p>
    <w:p>
      <w:pPr>
        <w:pStyle w:val="LO-normal"/>
        <w:jc w:val="both"/>
        <w:rPr/>
      </w:pPr>
      <w:r>
        <w:rPr/>
        <w:t>I destinatari delle Sue informazioni personali possono essere, oltre agli incaricati:</w:t>
      </w:r>
    </w:p>
    <w:p>
      <w:pPr>
        <w:pStyle w:val="LO-normal"/>
        <w:jc w:val="both"/>
        <w:rPr/>
      </w:pPr>
      <w:r>
        <w:rPr/>
        <w:t xml:space="preserve"> </w:t>
      </w:r>
      <w:r>
        <w:rPr/>
        <w:t>Autorità Giudiziaria</w:t>
      </w:r>
    </w:p>
    <w:p>
      <w:pPr>
        <w:pStyle w:val="LO-normal"/>
        <w:jc w:val="both"/>
        <w:rPr/>
      </w:pPr>
      <w:r>
        <w:rPr/>
        <w:t xml:space="preserve"> </w:t>
      </w:r>
      <w:r>
        <w:rPr/>
        <w:t>Altre pubbliche amministrazioni come previsto dalle normative vigenti;</w:t>
      </w:r>
    </w:p>
    <w:p>
      <w:pPr>
        <w:pStyle w:val="LO-normal"/>
        <w:jc w:val="both"/>
        <w:rPr/>
      </w:pPr>
      <w:r>
        <w:rPr/>
        <w:t xml:space="preserve"> </w:t>
      </w:r>
      <w:r>
        <w:rPr/>
        <w:t>Enti Previdenziali e Assistenziali</w:t>
      </w:r>
    </w:p>
    <w:p>
      <w:pPr>
        <w:pStyle w:val="LO-normal"/>
        <w:jc w:val="both"/>
        <w:rPr/>
      </w:pPr>
      <w:r>
        <w:rPr/>
        <w:t xml:space="preserve"> </w:t>
      </w:r>
      <w:r>
        <w:rPr/>
        <w:t>Istituti Scolastici</w:t>
      </w:r>
    </w:p>
    <w:p>
      <w:pPr>
        <w:pStyle w:val="LO-normal"/>
        <w:jc w:val="both"/>
        <w:rPr/>
      </w:pPr>
      <w:r>
        <w:rPr/>
        <w:t xml:space="preserve"> </w:t>
      </w:r>
      <w:r>
        <w:rPr/>
        <w:t>Soggetti attivi in campo Sociale anche privati.</w:t>
      </w:r>
    </w:p>
    <w:p>
      <w:pPr>
        <w:pStyle w:val="LO-normal"/>
        <w:jc w:val="both"/>
        <w:rPr/>
      </w:pPr>
      <w:r>
        <w:rPr/>
        <w:t xml:space="preserve"> </w:t>
      </w:r>
      <w:r>
        <w:rPr/>
        <w:t>Aziende ospedaliere e Regioni;</w:t>
      </w:r>
    </w:p>
    <w:p>
      <w:pPr>
        <w:pStyle w:val="LO-normal"/>
        <w:jc w:val="both"/>
        <w:rPr/>
      </w:pPr>
      <w:r>
        <w:rPr/>
        <w:t xml:space="preserve"> </w:t>
      </w:r>
      <w:r>
        <w:rPr/>
        <w:t>Cooperative sociali e ad altri enti affidatari delle attività socio-assistenziali.</w:t>
      </w:r>
    </w:p>
    <w:p>
      <w:pPr>
        <w:pStyle w:val="LO-normal"/>
        <w:jc w:val="both"/>
        <w:rPr/>
      </w:pPr>
      <w:r>
        <w:rPr/>
      </w:r>
    </w:p>
    <w:p>
      <w:pPr>
        <w:pStyle w:val="LO-normal"/>
        <w:jc w:val="both"/>
        <w:rPr>
          <w:u w:val="single"/>
        </w:rPr>
      </w:pPr>
      <w:r>
        <w:rPr>
          <w:u w:val="single"/>
        </w:rPr>
        <w:t>5. Diritti dell’interessato</w:t>
      </w:r>
    </w:p>
    <w:p>
      <w:pPr>
        <w:pStyle w:val="LO-normal"/>
        <w:jc w:val="both"/>
        <w:rPr/>
      </w:pPr>
      <w:r>
        <w:rPr/>
        <w:t>Agli interessati sono riconosciuti i diritti previsti dall’art. 15 e seguenti del Regolamento UE 2016/679 ed in particolare, il diritto di accedere ai propri dati personali, di chiederne la rettifica o l’integrazione se incompleti o inesatti, la limitazione, la cancellazione, nonché di opporsi al loro trattamento, rivolgendo la richiesta all’Ufficio Sevizi Sociali dell’Unità di Direzione Servizi alla Persona del Comune di Potenza servizisociali@pec.comune.potenza.it in qualità in qualità di Titolare, oppure al Responsabile per la protezione dei dati personali (Data Protection Officer - “DPO”) del Comune di Potenza e-mail:</w:t>
      </w:r>
      <w:r>
        <w:rPr>
          <w:rStyle w:val="Hyperlink"/>
        </w:rPr>
        <w:t>potenzagdpr@qualificagroup.it</w:t>
      </w:r>
    </w:p>
    <w:p>
      <w:pPr>
        <w:pStyle w:val="LO-normal"/>
        <w:jc w:val="both"/>
        <w:rPr/>
      </w:pPr>
      <w:r>
        <w:rPr/>
      </w:r>
    </w:p>
    <w:p>
      <w:pPr>
        <w:pStyle w:val="LO-normal"/>
        <w:jc w:val="both"/>
        <w:rPr>
          <w:u w:val="single"/>
        </w:rPr>
      </w:pPr>
      <w:r>
        <w:rPr>
          <w:u w:val="single"/>
        </w:rPr>
        <w:t>6. Titolare e Responsabili del trattamento</w:t>
      </w:r>
    </w:p>
    <w:p>
      <w:pPr>
        <w:pStyle w:val="LO-normal"/>
        <w:jc w:val="both"/>
        <w:rPr>
          <w:u w:val="single"/>
        </w:rPr>
      </w:pPr>
      <w:r>
        <w:rPr>
          <w:u w:val="single"/>
        </w:rPr>
      </w:r>
    </w:p>
    <w:p>
      <w:pPr>
        <w:pStyle w:val="LO-normal"/>
        <w:jc w:val="both"/>
        <w:rPr/>
      </w:pPr>
      <w:r>
        <w:rPr/>
        <w:t>Il Titolare del trattamento dei dati è COMUNE DI POTENZA, con sede Piazza Matteotti</w:t>
      </w:r>
    </w:p>
    <w:p>
      <w:pPr>
        <w:pStyle w:val="LO-normal"/>
        <w:jc w:val="both"/>
        <w:rPr/>
      </w:pPr>
      <w:r>
        <w:rPr/>
      </w:r>
    </w:p>
    <w:p>
      <w:pPr>
        <w:pStyle w:val="LO-normal"/>
        <w:jc w:val="both"/>
        <w:rPr>
          <w:u w:val="single"/>
        </w:rPr>
      </w:pPr>
      <w:r>
        <w:rPr>
          <w:u w:val="single"/>
        </w:rPr>
        <w:t>7. Dati di Contatto del Data Protection Officer</w:t>
      </w:r>
    </w:p>
    <w:p>
      <w:pPr>
        <w:pStyle w:val="LO-normal"/>
        <w:jc w:val="both"/>
        <w:rPr>
          <w:u w:val="single"/>
        </w:rPr>
      </w:pPr>
      <w:r>
        <w:rPr>
          <w:u w:val="single"/>
        </w:rPr>
      </w:r>
    </w:p>
    <w:p>
      <w:pPr>
        <w:pStyle w:val="LO-normal"/>
        <w:jc w:val="both"/>
        <w:rPr/>
      </w:pPr>
      <w:r>
        <w:rPr/>
        <w:t xml:space="preserve">Il Responsabile per la protezione dei dati personali (Data Protection Officer - “DPO”) può essere contattato tramite e-mail: </w:t>
      </w:r>
      <w:r>
        <w:rPr>
          <w:rStyle w:val="Hyperlink"/>
        </w:rPr>
        <w:t>potenzagdpr@qualificagroup.it</w:t>
      </w:r>
    </w:p>
    <w:p>
      <w:pPr>
        <w:pStyle w:val="LO-normal"/>
        <w:jc w:val="both"/>
        <w:rPr/>
      </w:pPr>
      <w:r>
        <w:rPr/>
      </w:r>
    </w:p>
    <w:p>
      <w:pPr>
        <w:pStyle w:val="LO-normal"/>
        <w:jc w:val="both"/>
        <w:rPr>
          <w:u w:val="single"/>
        </w:rPr>
      </w:pPr>
      <w:r>
        <w:rPr>
          <w:u w:val="single"/>
        </w:rPr>
        <w:t>8. Reclamo all’Autorità Garante</w:t>
      </w:r>
    </w:p>
    <w:p>
      <w:pPr>
        <w:pStyle w:val="LO-normal"/>
        <w:jc w:val="both"/>
        <w:rPr>
          <w:u w:val="single"/>
        </w:rPr>
      </w:pPr>
      <w:r>
        <w:rPr>
          <w:u w:val="single"/>
        </w:rPr>
      </w:r>
    </w:p>
    <w:p>
      <w:pPr>
        <w:pStyle w:val="LO-normal"/>
        <w:jc w:val="both"/>
        <w:rPr/>
      </w:pPr>
      <w:r>
        <w:rPr/>
        <w:t>In ultima istanza, oltre alle tutele previste in sede amministrativa o giurisdizionale, è ammesso comunque il reclamo all’Autorità Garante, nel caso si ritenga che il trattamento avvenga in violazione del Regolamento citato.</w:t>
      </w:r>
    </w:p>
    <w:sectPr>
      <w:headerReference w:type="default" r:id="rId2"/>
      <w:footerReference w:type="default" r:id="rId3"/>
      <w:type w:val="nextPage"/>
      <w:pgSz w:w="11906" w:h="16838"/>
      <w:pgMar w:left="1134" w:right="1134" w:gutter="0" w:header="1134" w:top="1693" w:footer="234" w:bottom="159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tabs>
        <w:tab w:val="clear" w:pos="720"/>
        <w:tab w:val="center" w:pos="4819" w:leader="none"/>
        <w:tab w:val="right" w:pos="9638" w:leader="none"/>
      </w:tabs>
      <w:spacing w:lineRule="auto" w:line="240" w:before="0" w:after="57"/>
      <w:ind w:hanging="0" w:left="0" w:right="0"/>
      <w:jc w:val="center"/>
      <w:rPr>
        <w:rFonts w:ascii="Trebuchet MS" w:hAnsi="Trebuchet MS" w:eastAsia="Trebuchet MS" w:cs="Trebuchet MS"/>
        <w:b w:val="false"/>
        <w:color w:val="000000"/>
        <w:sz w:val="16"/>
        <w:szCs w:val="16"/>
      </w:rPr>
    </w:pPr>
    <w:r>
      <w:drawing>
        <wp:anchor behindDoc="1" distT="0" distB="0" distL="0" distR="0" simplePos="0" locked="0" layoutInCell="1" allowOverlap="1" relativeHeight="6">
          <wp:simplePos x="0" y="0"/>
          <wp:positionH relativeFrom="column">
            <wp:posOffset>55880</wp:posOffset>
          </wp:positionH>
          <wp:positionV relativeFrom="paragraph">
            <wp:posOffset>101600</wp:posOffset>
          </wp:positionV>
          <wp:extent cx="286385" cy="286385"/>
          <wp:effectExtent l="0" t="0" r="0" b="0"/>
          <wp:wrapNone/>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1"/>
                  <a:stretch>
                    <a:fillRect/>
                  </a:stretch>
                </pic:blipFill>
                <pic:spPr bwMode="auto">
                  <a:xfrm>
                    <a:off x="0" y="0"/>
                    <a:ext cx="286385" cy="286385"/>
                  </a:xfrm>
                  <a:prstGeom prst="rect">
                    <a:avLst/>
                  </a:prstGeom>
                </pic:spPr>
              </pic:pic>
            </a:graphicData>
          </a:graphic>
        </wp:anchor>
      </w:drawing>
    </w:r>
    <w:r>
      <w:rPr>
        <w:rFonts w:eastAsia="Trebuchet MS" w:cs="Trebuchet MS" w:ascii="Trebuchet MS" w:hAnsi="Trebuchet MS"/>
        <w:b w:val="false"/>
        <w:color w:val="000000"/>
        <w:sz w:val="16"/>
        <w:szCs w:val="16"/>
        <w:shd w:fill="auto" w:val="clear"/>
      </w:rPr>
      <w:t>Ufficio Servizi Sociali – Responsabile PO Dr.ssa  Rossella Bellitto</w:t>
    </w:r>
  </w:p>
  <w:p>
    <w:pPr>
      <w:pStyle w:val="LO-normal"/>
      <w:widowControl/>
      <w:shd w:val="clear" w:fill="auto"/>
      <w:tabs>
        <w:tab w:val="clear" w:pos="720"/>
        <w:tab w:val="center" w:pos="4819" w:leader="none"/>
        <w:tab w:val="right" w:pos="9638" w:leader="none"/>
      </w:tabs>
      <w:spacing w:lineRule="auto" w:line="240" w:before="0" w:after="57"/>
      <w:ind w:hanging="0" w:left="0" w:right="0"/>
      <w:jc w:val="center"/>
      <w:rPr>
        <w:rFonts w:ascii="Trebuchet MS" w:hAnsi="Trebuchet MS" w:eastAsia="Trebuchet MS" w:cs="Trebuchet MS"/>
        <w:b w:val="false"/>
        <w:color w:val="000000"/>
        <w:sz w:val="16"/>
        <w:szCs w:val="16"/>
      </w:rPr>
    </w:pPr>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Via Nazario Sauro, Potenza - tel.: 0971.415128</w:t>
    </w:r>
  </w:p>
  <w:p>
    <w:pPr>
      <w:pStyle w:val="LO-normal"/>
      <w:keepNext w:val="false"/>
      <w:keepLines w:val="false"/>
      <w:widowControl/>
      <w:shd w:val="clear" w:fill="auto"/>
      <w:tabs>
        <w:tab w:val="clear" w:pos="720"/>
        <w:tab w:val="center" w:pos="4819" w:leader="none"/>
        <w:tab w:val="right" w:pos="9638" w:leader="none"/>
      </w:tabs>
      <w:spacing w:lineRule="auto" w:line="240" w:before="0" w:after="57"/>
      <w:ind w:hanging="0" w:left="0" w:right="0"/>
      <w:jc w:val="center"/>
      <w:rPr/>
    </w:pPr>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email:  </w:t>
    </w:r>
    <w:hyperlink r:id="rId2">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segretariato.sociale@comune.potenza.it</w:t>
      </w:r>
    </w:hyperlink>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 - PEC: </w:t>
    </w:r>
    <w:hyperlink r:id="rId3">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servizisociali@pec.comune.potenza.it</w:t>
      </w:r>
    </w:hyperlink>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tabs>
        <w:tab w:val="clear" w:pos="720"/>
        <w:tab w:val="center" w:pos="4819" w:leader="none"/>
        <w:tab w:val="right" w:pos="9638" w:leader="none"/>
      </w:tabs>
      <w:spacing w:lineRule="auto" w:line="240" w:before="0" w:after="0"/>
      <w:ind w:hanging="0" w:left="0" w:right="0"/>
      <w:jc w:val="left"/>
      <w:rPr/>
    </w:pPr>
    <w:r>
      <w:rPr/>
      <w:drawing>
        <wp:inline distT="0" distB="0" distL="0" distR="0">
          <wp:extent cx="6120130" cy="1079500"/>
          <wp:effectExtent l="0" t="0" r="0" b="0"/>
          <wp:docPr id="3"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
                  <pic:cNvPicPr>
                    <a:picLocks noChangeAspect="1" noChangeArrowheads="1"/>
                  </pic:cNvPicPr>
                </pic:nvPicPr>
                <pic:blipFill>
                  <a:blip r:embed="rId1"/>
                  <a:stretch>
                    <a:fillRect/>
                  </a:stretch>
                </pic:blipFill>
                <pic:spPr bwMode="auto">
                  <a:xfrm>
                    <a:off x="0" y="0"/>
                    <a:ext cx="6120130" cy="1079500"/>
                  </a:xfrm>
                  <a:prstGeom prst="rect">
                    <a:avLst/>
                  </a:prstGeom>
                </pic:spPr>
              </pic:pic>
            </a:graphicData>
          </a:graphic>
        </wp:inline>
      </w:drawing>
    </w:r>
  </w:p>
  <w:p>
    <w:pPr>
      <w:pStyle w:val="LO-normal"/>
      <w:widowControl/>
      <w:shd w:val="clear" w:fill="auto"/>
      <w:tabs>
        <w:tab w:val="clear" w:pos="720"/>
        <w:tab w:val="center" w:pos="4819" w:leader="none"/>
        <w:tab w:val="right" w:pos="9638" w:leader="none"/>
      </w:tabs>
      <w:spacing w:lineRule="auto" w:line="240" w:before="0" w:after="0"/>
      <w:ind w:hanging="0" w:left="0" w:right="0"/>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tabs>
        <w:tab w:val="clear" w:pos="720"/>
        <w:tab w:val="center" w:pos="4819" w:leader="none"/>
        <w:tab w:val="right" w:pos="9638" w:leader="none"/>
      </w:tabs>
      <w:spacing w:lineRule="auto" w:line="240" w:before="0" w:after="0"/>
      <w:ind w:hanging="0" w:left="0" w:right="0"/>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vertAlign w:val="baseline"/>
      </w:rPr>
    </w:pPr>
    <w:r>
      <w:rPr>
        <w:rFonts w:eastAsia="Liberation Serif" w:cs="Liberation Serif"/>
        <w:b w:val="false"/>
        <w:i w:val="false"/>
        <w:caps w:val="false"/>
        <w:smallCaps w:val="false"/>
        <w:strike w:val="false"/>
        <w:dstrike w:val="false"/>
        <w:color w:val="000000"/>
        <w:position w:val="0"/>
        <w:sz w:val="24"/>
        <w:sz w:val="24"/>
        <w:szCs w:val="24"/>
        <w:u w:val="none"/>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Heading1">
    <w:name w:val="Heading 1"/>
    <w:next w:val="LO-normal"/>
    <w:qFormat/>
    <w:pPr>
      <w:keepNext w:val="true"/>
      <w:keepLines/>
      <w:pageBreakBefore w:val="false"/>
      <w:widowControl/>
      <w:suppressAutoHyphens w:val="true"/>
      <w:bidi w:val="0"/>
      <w:spacing w:lineRule="auto" w:line="240" w:before="480" w:after="120"/>
      <w:jc w:val="left"/>
    </w:pPr>
    <w:rPr>
      <w:rFonts w:ascii="Liberation Serif" w:hAnsi="Liberation Serif" w:eastAsia="Liberation Serif" w:cs="Liberation Serif"/>
      <w:b/>
      <w:color w:val="auto"/>
      <w:kern w:val="0"/>
      <w:sz w:val="48"/>
      <w:szCs w:val="48"/>
      <w:lang w:val="it-IT" w:eastAsia="zh-CN" w:bidi="hi-IN"/>
    </w:rPr>
  </w:style>
  <w:style w:type="paragraph" w:styleId="Heading2">
    <w:name w:val="Heading 2"/>
    <w:next w:val="LO-normal"/>
    <w:qFormat/>
    <w:pPr>
      <w:keepNext w:val="true"/>
      <w:keepLines/>
      <w:pageBreakBefore w:val="false"/>
      <w:widowControl/>
      <w:suppressAutoHyphens w:val="true"/>
      <w:bidi w:val="0"/>
      <w:spacing w:lineRule="auto" w:line="240" w:before="360" w:after="80"/>
      <w:jc w:val="left"/>
    </w:pPr>
    <w:rPr>
      <w:rFonts w:ascii="Liberation Serif" w:hAnsi="Liberation Serif" w:eastAsia="Liberation Serif" w:cs="Liberation Serif"/>
      <w:b/>
      <w:color w:val="auto"/>
      <w:kern w:val="0"/>
      <w:sz w:val="36"/>
      <w:szCs w:val="36"/>
      <w:lang w:val="it-IT" w:eastAsia="zh-CN" w:bidi="hi-IN"/>
    </w:rPr>
  </w:style>
  <w:style w:type="paragraph" w:styleId="Heading3">
    <w:name w:val="Heading 3"/>
    <w:next w:val="LO-normal"/>
    <w:qFormat/>
    <w:pPr>
      <w:keepNext w:val="true"/>
      <w:keepLines/>
      <w:pageBreakBefore w:val="false"/>
      <w:widowControl/>
      <w:suppressAutoHyphens w:val="true"/>
      <w:bidi w:val="0"/>
      <w:spacing w:lineRule="auto" w:line="240" w:before="280" w:after="80"/>
      <w:jc w:val="left"/>
    </w:pPr>
    <w:rPr>
      <w:rFonts w:ascii="Liberation Serif" w:hAnsi="Liberation Serif" w:eastAsia="Liberation Serif" w:cs="Liberation Serif"/>
      <w:b/>
      <w:color w:val="auto"/>
      <w:kern w:val="0"/>
      <w:sz w:val="28"/>
      <w:szCs w:val="28"/>
      <w:lang w:val="it-IT" w:eastAsia="zh-CN" w:bidi="hi-IN"/>
    </w:rPr>
  </w:style>
  <w:style w:type="paragraph" w:styleId="Heading4">
    <w:name w:val="Heading 4"/>
    <w:next w:val="LO-normal"/>
    <w:qFormat/>
    <w:pPr>
      <w:keepNext w:val="true"/>
      <w:keepLines/>
      <w:pageBreakBefore w:val="false"/>
      <w:widowControl/>
      <w:suppressAutoHyphens w:val="true"/>
      <w:bidi w:val="0"/>
      <w:spacing w:lineRule="auto" w:line="240" w:before="240" w:after="40"/>
      <w:jc w:val="left"/>
    </w:pPr>
    <w:rPr>
      <w:rFonts w:ascii="Liberation Serif" w:hAnsi="Liberation Serif" w:eastAsia="Liberation Serif" w:cs="Liberation Serif"/>
      <w:b/>
      <w:color w:val="auto"/>
      <w:kern w:val="0"/>
      <w:sz w:val="24"/>
      <w:szCs w:val="24"/>
      <w:lang w:val="it-IT" w:eastAsia="zh-CN" w:bidi="hi-IN"/>
    </w:rPr>
  </w:style>
  <w:style w:type="paragraph" w:styleId="Heading5">
    <w:name w:val="Heading 5"/>
    <w:next w:val="LO-normal"/>
    <w:qFormat/>
    <w:pPr>
      <w:keepNext w:val="true"/>
      <w:keepLines/>
      <w:pageBreakBefore w:val="false"/>
      <w:widowControl/>
      <w:suppressAutoHyphens w:val="true"/>
      <w:bidi w:val="0"/>
      <w:spacing w:lineRule="auto" w:line="240" w:before="220" w:after="40"/>
      <w:jc w:val="left"/>
    </w:pPr>
    <w:rPr>
      <w:rFonts w:ascii="Liberation Serif" w:hAnsi="Liberation Serif" w:eastAsia="Liberation Serif" w:cs="Liberation Serif"/>
      <w:b/>
      <w:color w:val="auto"/>
      <w:kern w:val="0"/>
      <w:sz w:val="22"/>
      <w:szCs w:val="22"/>
      <w:lang w:val="it-IT" w:eastAsia="zh-CN" w:bidi="hi-IN"/>
    </w:rPr>
  </w:style>
  <w:style w:type="paragraph" w:styleId="Heading6">
    <w:name w:val="Heading 6"/>
    <w:next w:val="LO-normal"/>
    <w:qFormat/>
    <w:pPr>
      <w:keepNext w:val="true"/>
      <w:keepLines/>
      <w:pageBreakBefore w:val="false"/>
      <w:widowControl/>
      <w:suppressAutoHyphens w:val="true"/>
      <w:bidi w:val="0"/>
      <w:spacing w:lineRule="auto" w:line="240" w:before="200" w:after="40"/>
      <w:jc w:val="left"/>
    </w:pPr>
    <w:rPr>
      <w:rFonts w:ascii="Liberation Serif" w:hAnsi="Liberation Serif" w:eastAsia="Liberation Serif" w:cs="Liberation Serif"/>
      <w:b/>
      <w:color w:val="auto"/>
      <w:kern w:val="0"/>
      <w:sz w:val="20"/>
      <w:szCs w:val="20"/>
      <w:lang w:val="it-IT" w:eastAsia="zh-CN" w:bidi="hi-IN"/>
    </w:rPr>
  </w:style>
  <w:style w:type="character" w:styleId="Hyperlink">
    <w:name w:val="Hyperlink"/>
    <w:rPr>
      <w:color w:val="000080"/>
      <w:u w:val="single"/>
      <w:lang w:val="zxx" w:eastAsia="zxx" w:bidi="zxx"/>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Strong">
    <w:name w:val="Strong"/>
    <w:qFormat/>
    <w:rPr>
      <w:b/>
      <w:bCs/>
    </w:rPr>
  </w:style>
  <w:style w:type="character" w:styleId="Emphasis">
    <w:name w:val="Emphasis"/>
    <w:qFormat/>
    <w:rPr>
      <w:i/>
      <w:iCs/>
    </w:rPr>
  </w:style>
  <w:style w:type="paragraph" w:styleId="Titolo">
    <w:name w:val="Titolo"/>
    <w:next w:val="BodyText"/>
    <w:qFormat/>
    <w:pPr>
      <w:keepNext w:val="true"/>
      <w:widowControl/>
      <w:suppressAutoHyphens w:val="true"/>
      <w:bidi w:val="0"/>
      <w:spacing w:before="240" w:after="120"/>
      <w:jc w:val="left"/>
    </w:pPr>
    <w:rPr>
      <w:rFonts w:ascii="Liberation Sans" w:hAnsi="Liberation Sans" w:eastAsia="Microsoft YaHei" w:cs="Arial"/>
      <w:color w:val="auto"/>
      <w:kern w:val="0"/>
      <w:sz w:val="28"/>
      <w:szCs w:val="28"/>
      <w:lang w:val="it-IT" w:eastAsia="zh-CN" w:bidi="hi-IN"/>
    </w:rPr>
  </w:style>
  <w:style w:type="paragraph" w:styleId="BodyText">
    <w:name w:val="Body Text"/>
    <w:pPr>
      <w:widowControl/>
      <w:suppressAutoHyphens w:val="true"/>
      <w:bidi w:val="0"/>
      <w:spacing w:lineRule="auto" w:line="276" w:before="0" w:after="140"/>
      <w:jc w:val="left"/>
    </w:pPr>
    <w:rPr>
      <w:rFonts w:ascii="Liberation Serif" w:hAnsi="Liberation Serif" w:eastAsia="Liberation Serif" w:cs="Liberation Serif"/>
      <w:color w:val="auto"/>
      <w:kern w:val="0"/>
      <w:sz w:val="24"/>
      <w:szCs w:val="24"/>
      <w:lang w:val="it-IT" w:eastAsia="zh-CN" w:bidi="hi-IN"/>
    </w:rPr>
  </w:style>
  <w:style w:type="paragraph" w:styleId="List">
    <w:name w:val="List"/>
    <w:basedOn w:val="BodyText"/>
    <w:pPr/>
    <w:rPr>
      <w:rFonts w:cs="Arial"/>
    </w:rPr>
  </w:style>
  <w:style w:type="paragraph" w:styleId="Caption">
    <w:name w:val="Caption"/>
    <w:qFormat/>
    <w:pPr>
      <w:widowControl/>
      <w:suppressLineNumbers/>
      <w:suppressAutoHyphens w:val="true"/>
      <w:bidi w:val="0"/>
      <w:spacing w:before="120" w:after="120"/>
      <w:jc w:val="left"/>
    </w:pPr>
    <w:rPr>
      <w:rFonts w:ascii="Liberation Serif" w:hAnsi="Liberation Serif" w:eastAsia="Liberation Serif" w:cs="Arial"/>
      <w:i/>
      <w:iCs/>
      <w:color w:val="auto"/>
      <w:kern w:val="0"/>
      <w:sz w:val="24"/>
      <w:szCs w:val="24"/>
      <w:lang w:val="it-IT" w:eastAsia="zh-CN" w:bidi="hi-IN"/>
    </w:rPr>
  </w:style>
  <w:style w:type="paragraph" w:styleId="Indice">
    <w:name w:val="Indice"/>
    <w:qFormat/>
    <w:pPr>
      <w:widowControl/>
      <w:suppressLineNumbers/>
      <w:suppressAutoHyphens w:val="true"/>
      <w:bidi w:val="0"/>
      <w:spacing w:before="0" w:after="0"/>
      <w:jc w:val="left"/>
    </w:pPr>
    <w:rPr>
      <w:rFonts w:ascii="Liberation Serif" w:hAnsi="Liberation Serif" w:eastAsia="Liberation Serif" w:cs="Arial"/>
      <w:color w:val="auto"/>
      <w:kern w:val="0"/>
      <w:sz w:val="24"/>
      <w:szCs w:val="24"/>
      <w:lang w:val="zxx" w:eastAsia="zxx" w:bidi="zxx"/>
    </w:rPr>
  </w:style>
  <w:style w:type="paragraph" w:styleId="LO-normal1" w:default="1">
    <w:name w:val="LO-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Title">
    <w:name w:val="Title"/>
    <w:next w:val="LO-normal"/>
    <w:qFormat/>
    <w:pPr>
      <w:keepNext w:val="true"/>
      <w:keepLines/>
      <w:pageBreakBefore w:val="false"/>
      <w:widowControl/>
      <w:suppressAutoHyphens w:val="true"/>
      <w:bidi w:val="0"/>
      <w:spacing w:lineRule="auto" w:line="240" w:before="480" w:after="120"/>
      <w:jc w:val="left"/>
    </w:pPr>
    <w:rPr>
      <w:rFonts w:ascii="Liberation Serif" w:hAnsi="Liberation Serif" w:eastAsia="Liberation Serif" w:cs="Liberation Serif"/>
      <w:b/>
      <w:color w:val="auto"/>
      <w:kern w:val="0"/>
      <w:sz w:val="72"/>
      <w:szCs w:val="72"/>
      <w:lang w:val="it-IT" w:eastAsia="zh-CN" w:bidi="hi-IN"/>
    </w:rPr>
  </w:style>
  <w:style w:type="paragraph" w:styleId="LO-normal" w:default="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Subtitle">
    <w:name w:val="Subtitle"/>
    <w:basedOn w:val="LO-normal1"/>
    <w:next w:val="LO-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LO-normal1"/>
    <w:qFormat/>
    <w:pPr/>
    <w:rPr/>
  </w:style>
  <w:style w:type="paragraph" w:styleId="Header">
    <w:name w:val="Header"/>
    <w:basedOn w:val="Intestazioneepidipagina"/>
    <w:pPr/>
    <w:rPr/>
  </w:style>
  <w:style w:type="paragraph" w:styleId="Footer">
    <w:name w:val="Footer"/>
    <w:basedOn w:val="Intestazioneepidipagina"/>
    <w:pPr/>
    <w:rPr/>
  </w:style>
  <w:style w:type="paragraph" w:styleId="ListParagraph">
    <w:name w:val="List Paragraph"/>
    <w:basedOn w:val="Normal"/>
    <w:qFormat/>
    <w:pPr>
      <w:spacing w:before="0" w:after="0"/>
      <w:ind w:hanging="0" w:left="720" w:right="0"/>
      <w:contextualSpacing/>
    </w:pPr>
    <w:rPr>
      <w:rFonts w:ascii="Times New Roman" w:hAnsi="Times New Roman"/>
      <w:lang w:eastAsia="en-GB"/>
    </w:rPr>
  </w:style>
  <w:style w:type="paragraph" w:styleId="Contenutocornice">
    <w:name w:val="Contenuto cornice"/>
    <w:basedOn w:val="Normal"/>
    <w:qFormat/>
    <w:pPr/>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segretariato.sociale@comune.potenza.it" TargetMode="External"/><Relationship Id="rId3" Type="http://schemas.openxmlformats.org/officeDocument/2006/relationships/hyperlink" Target="mailto:servizisociali@pec.comune.potenza.it"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4cgmC5c9zYAJ7tu0SBDrtsdGqdQ==">AMUW2mUR3u6+sumdb9gqfS9Pdkfn+++NbodyLeJRqeTlcTml6ETibD9Duwvu6jW8u5X+0UdN+r/ONX2rZuhNEzcC8UQ2K+DgzZp1UjoO1ypPeH+8k7OGe68=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254</TotalTime>
  <Application>LibreOffice/7.6.3.2$Windows_X86_64 LibreOffice_project/29d686fea9f6705b262d369fede658f824154cc0</Application>
  <AppVersion>15.0000</AppVersion>
  <Pages>5</Pages>
  <Words>1580</Words>
  <Characters>9907</Characters>
  <CharactersWithSpaces>11420</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lastPrinted>2023-09-21T09:05:43Z</cp:lastPrinted>
  <dcterms:modified xsi:type="dcterms:W3CDTF">2024-10-31T08:54:29Z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